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CF" w:rsidRDefault="000C2B74" w:rsidP="000C2B74">
      <w:pPr>
        <w:jc w:val="center"/>
      </w:pPr>
      <w:r>
        <w:t>Список литературы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Андерсон, Д.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Канбан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Альтернативный путь в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Agile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/ Д. Андерсон. – Москва: Манн, Иванов и Фербер, 2017. – 286 с. - ISBN 978-5-0010-0530-8.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Андреева, О. А. Учебное пособие по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кайдзен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директоров школ, детских садов и центров компетенций / О. А. Андреева, Е. А. Волошина, Л. В.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Верменникова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Усть-Лабинский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район. Фонд Олега Дерипаска «Вольное дело». Краснодар, 2015. – 75 с.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Антонова, И.И. Бережливое производство: системный подход к его внедрению на предприятиях Республики Татарстан / И.И.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Антонова ;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науч. ред. В.А. Смирнов ; Институт экономики, управления и права (г. Казань).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Казань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Познание, 2013. – 176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с.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ил., табл. – Режим доступа: по подписке. – URL: http://biblioclub.ru/index.php?page=book&amp;id=257764 (дата обращения: 20.03.2020). –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Библиогр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кн. – ISBN 978-5-8399-0485-9.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Бережливая школа. Применение методов бережливого производства в общеобразовательном учреждении / Учебно-методическое пособие. Авт.-сост. А.Г. Чернов / Ред. серии О. Бараева.  — Нижний Новгород: АО «Опытное Конструкторское Бюро Машиностроения им. И.И. Африкантова, 2019. — 106 с.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Бережливое производство. Формула эффективности/ С.И.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Погребняк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- Москва: Издательство Триумф, 2013.  - 99 с. -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Вумек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Д., Джонс Д. Бережливое производство. Как избавиться от потерь и добиться процветания вашей компании. - М.: Альпина Бизнес Букс, 2009. – 473 с. – ISBN 978-5-9614-2499-7/ -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Вэйдер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М. Инструменты бережливого производства. Мини-руководство по внедрению методик бережливого производства / М.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Вейдер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2017. – 125 с. - ISBN 978-5-9614-4958-7.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Вэйдер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Как оценить бережливость вашей компании. Практическое руководство / М.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Вейдер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2016. – 83 с. - ISBN 978-5-9614-4448-3.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Гастев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А. К. Как надо работать. Практическое введение в науку организации труда / А.К.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Гастев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Москва: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Либроком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2011. - 480 с. -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Голдратт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Э. Кокс Д. Цель. Процесс непрерывного совершенствования / Э.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Гольдратт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Д. Кокс.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2014. - 439 с. – ISBN 978-5-9614-3551-1. - 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Голдратт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Э. Критическая цепь / М.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Гольдратт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2014. - 247 с. - ISBN 978-5-9614-3553-5. - 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numPr>
          <w:ilvl w:val="0"/>
          <w:numId w:val="1"/>
        </w:numPr>
        <w:suppressAutoHyphens w:val="0"/>
        <w:spacing w:after="0"/>
        <w:ind w:left="0" w:firstLine="709"/>
        <w:jc w:val="left"/>
      </w:pPr>
      <w:r w:rsidRPr="000C2B74">
        <w:rPr>
          <w:rFonts w:eastAsia="Times New Roman"/>
          <w:szCs w:val="28"/>
          <w:lang w:eastAsia="ru-RU"/>
        </w:rPr>
        <w:lastRenderedPageBreak/>
        <w:t xml:space="preserve">ГОСТ Р 56020-2014 Бережливое производство. Основные положения и словарь. URL: </w:t>
      </w:r>
      <w:r w:rsidRPr="000C2B74">
        <w:rPr>
          <w:lang w:eastAsia="ru-RU"/>
        </w:rPr>
        <w:t>http://docs.cntd.ru/document/1200110957</w:t>
      </w:r>
      <w:r w:rsidRPr="000C2B74">
        <w:rPr>
          <w:rFonts w:eastAsia="Times New Roman"/>
          <w:szCs w:val="28"/>
          <w:lang w:eastAsia="ru-RU"/>
        </w:rPr>
        <w:t xml:space="preserve">. </w:t>
      </w:r>
      <w:r w:rsidRPr="000C2B74">
        <w:t xml:space="preserve">- </w:t>
      </w:r>
      <w:proofErr w:type="gramStart"/>
      <w:r w:rsidRPr="000C2B74">
        <w:t>Текст :</w:t>
      </w:r>
      <w:proofErr w:type="gramEnd"/>
      <w:r w:rsidRPr="000C2B74">
        <w:t xml:space="preserve"> электронный.</w:t>
      </w:r>
    </w:p>
    <w:p w:rsidR="000C2B74" w:rsidRPr="000C2B74" w:rsidRDefault="000C2B74" w:rsidP="000C2B74">
      <w:pPr>
        <w:numPr>
          <w:ilvl w:val="0"/>
          <w:numId w:val="1"/>
        </w:numPr>
        <w:suppressAutoHyphens w:val="0"/>
        <w:spacing w:after="0"/>
        <w:ind w:left="0" w:firstLine="709"/>
        <w:jc w:val="left"/>
      </w:pPr>
      <w:r w:rsidRPr="000C2B74">
        <w:rPr>
          <w:rFonts w:eastAsia="Times New Roman"/>
          <w:szCs w:val="28"/>
          <w:lang w:eastAsia="ru-RU"/>
        </w:rPr>
        <w:t xml:space="preserve">ГОСТ Р 56407-2015 Бережливое производство. Основные методы и инструменты. URL: http://docs.cntd.ru/document/1200120649. </w:t>
      </w:r>
      <w:r w:rsidRPr="000C2B74">
        <w:t xml:space="preserve">- </w:t>
      </w:r>
      <w:proofErr w:type="gramStart"/>
      <w:r w:rsidRPr="000C2B74">
        <w:t>Текст :</w:t>
      </w:r>
      <w:proofErr w:type="gramEnd"/>
      <w:r w:rsidRPr="000C2B74">
        <w:t xml:space="preserve"> электронный.</w:t>
      </w:r>
    </w:p>
    <w:p w:rsidR="000C2B74" w:rsidRPr="000C2B74" w:rsidRDefault="000C2B74" w:rsidP="000C2B74">
      <w:pPr>
        <w:numPr>
          <w:ilvl w:val="0"/>
          <w:numId w:val="1"/>
        </w:numPr>
        <w:suppressAutoHyphens w:val="0"/>
        <w:spacing w:after="0"/>
        <w:ind w:left="0" w:firstLine="709"/>
        <w:jc w:val="left"/>
      </w:pPr>
      <w:r w:rsidRPr="000C2B74">
        <w:rPr>
          <w:rFonts w:eastAsia="Times New Roman"/>
          <w:szCs w:val="28"/>
          <w:lang w:eastAsia="ru-RU"/>
        </w:rPr>
        <w:t xml:space="preserve">ГОСТ Р 56906-2016 Бережливое производство. Организация рабочего пространства (5S). URL: http://docs.cntd.ru/document/1200133736. </w:t>
      </w:r>
      <w:r w:rsidRPr="000C2B74">
        <w:t xml:space="preserve">- </w:t>
      </w:r>
      <w:proofErr w:type="gramStart"/>
      <w:r w:rsidRPr="000C2B74">
        <w:t>Текст :</w:t>
      </w:r>
      <w:proofErr w:type="gramEnd"/>
      <w:r w:rsidRPr="000C2B74">
        <w:t xml:space="preserve"> электронный.</w:t>
      </w:r>
    </w:p>
    <w:p w:rsidR="000C2B74" w:rsidRPr="000C2B74" w:rsidRDefault="000C2B74" w:rsidP="000C2B74">
      <w:pPr>
        <w:numPr>
          <w:ilvl w:val="0"/>
          <w:numId w:val="1"/>
        </w:numPr>
        <w:suppressAutoHyphens w:val="0"/>
        <w:spacing w:after="0"/>
        <w:ind w:left="0" w:firstLine="709"/>
        <w:jc w:val="left"/>
        <w:rPr>
          <w:rFonts w:eastAsia="Times New Roman"/>
          <w:szCs w:val="28"/>
          <w:lang w:eastAsia="ru-RU"/>
        </w:rPr>
      </w:pPr>
      <w:r w:rsidRPr="000C2B74">
        <w:rPr>
          <w:rFonts w:eastAsia="Times New Roman"/>
          <w:szCs w:val="28"/>
          <w:lang w:eastAsia="ru-RU"/>
        </w:rPr>
        <w:t xml:space="preserve">ГОСТ Р 56907-2016 Бережливое производство. Визуализация. URL: http://docs.cntd.ru/document/1200133737. </w:t>
      </w:r>
      <w:r w:rsidRPr="000C2B74">
        <w:t xml:space="preserve">- </w:t>
      </w:r>
      <w:proofErr w:type="gramStart"/>
      <w:r w:rsidRPr="000C2B74">
        <w:t>Текст :</w:t>
      </w:r>
      <w:proofErr w:type="gramEnd"/>
      <w:r w:rsidRPr="000C2B74">
        <w:t xml:space="preserve"> электронный.</w:t>
      </w:r>
    </w:p>
    <w:p w:rsidR="000C2B74" w:rsidRPr="000C2B74" w:rsidRDefault="000C2B74" w:rsidP="000C2B74">
      <w:pPr>
        <w:numPr>
          <w:ilvl w:val="0"/>
          <w:numId w:val="1"/>
        </w:numPr>
        <w:suppressAutoHyphens w:val="0"/>
        <w:spacing w:after="0"/>
        <w:ind w:left="0" w:firstLine="709"/>
        <w:jc w:val="left"/>
        <w:rPr>
          <w:rFonts w:eastAsia="Times New Roman"/>
          <w:szCs w:val="28"/>
          <w:lang w:eastAsia="ru-RU"/>
        </w:rPr>
      </w:pPr>
      <w:r w:rsidRPr="000C2B74">
        <w:rPr>
          <w:rFonts w:eastAsia="Times New Roman"/>
          <w:szCs w:val="28"/>
          <w:lang w:eastAsia="ru-RU"/>
        </w:rPr>
        <w:t>ГОСТ Р 56908-2016 Бережливое производство. Стандартизация работы. URL: http://docs.cntd.ru/document/1200133738.</w:t>
      </w:r>
      <w:r w:rsidRPr="000C2B74">
        <w:t xml:space="preserve"> - </w:t>
      </w:r>
      <w:proofErr w:type="gramStart"/>
      <w:r w:rsidRPr="000C2B74">
        <w:t>Текст :</w:t>
      </w:r>
      <w:proofErr w:type="gramEnd"/>
      <w:r w:rsidRPr="000C2B74">
        <w:t xml:space="preserve"> электронный.</w:t>
      </w:r>
    </w:p>
    <w:p w:rsidR="000C2B74" w:rsidRPr="000C2B74" w:rsidRDefault="000C2B74" w:rsidP="000C2B74">
      <w:pPr>
        <w:numPr>
          <w:ilvl w:val="0"/>
          <w:numId w:val="1"/>
        </w:numPr>
        <w:suppressAutoHyphens w:val="0"/>
        <w:spacing w:after="0"/>
        <w:ind w:left="0" w:firstLine="709"/>
        <w:jc w:val="left"/>
        <w:rPr>
          <w:rFonts w:eastAsia="Times New Roman"/>
          <w:szCs w:val="28"/>
          <w:lang w:eastAsia="ru-RU"/>
        </w:rPr>
      </w:pPr>
      <w:r w:rsidRPr="000C2B74">
        <w:rPr>
          <w:rFonts w:eastAsia="Times New Roman"/>
          <w:szCs w:val="28"/>
          <w:lang w:eastAsia="ru-RU"/>
        </w:rPr>
        <w:t>ГОСТ Р 57523-2017 Бережливое производство. Руководство по системе подготовки персонала. URL: http://docs.cntd.ru/document/1200146134.</w:t>
      </w:r>
      <w:r w:rsidRPr="000C2B74">
        <w:t xml:space="preserve"> - </w:t>
      </w:r>
      <w:proofErr w:type="gramStart"/>
      <w:r w:rsidRPr="000C2B74">
        <w:t>Текст :</w:t>
      </w:r>
      <w:proofErr w:type="gramEnd"/>
      <w:r w:rsidRPr="000C2B74">
        <w:t xml:space="preserve"> электронный.</w:t>
      </w:r>
    </w:p>
    <w:p w:rsidR="000C2B74" w:rsidRPr="000C2B74" w:rsidRDefault="000C2B74" w:rsidP="000C2B74">
      <w:pPr>
        <w:numPr>
          <w:ilvl w:val="0"/>
          <w:numId w:val="1"/>
        </w:numPr>
        <w:suppressAutoHyphens w:val="0"/>
        <w:spacing w:after="0"/>
        <w:ind w:left="0" w:firstLine="709"/>
        <w:jc w:val="left"/>
        <w:rPr>
          <w:rFonts w:eastAsia="Times New Roman"/>
          <w:szCs w:val="28"/>
          <w:lang w:eastAsia="ru-RU"/>
        </w:rPr>
      </w:pPr>
      <w:r w:rsidRPr="000C2B74">
        <w:rPr>
          <w:rFonts w:eastAsia="Times New Roman"/>
          <w:szCs w:val="28"/>
          <w:lang w:eastAsia="ru-RU"/>
        </w:rPr>
        <w:t>ГОСТ Р 57524-2017 Бережливое производство. Поток создания ценности. URL: https://allgosts.ru/03/120/gost_r_57524-2017.</w:t>
      </w:r>
      <w:r w:rsidRPr="000C2B74">
        <w:t xml:space="preserve"> - </w:t>
      </w:r>
      <w:proofErr w:type="gramStart"/>
      <w:r w:rsidRPr="000C2B74">
        <w:t>Текст :</w:t>
      </w:r>
      <w:proofErr w:type="gramEnd"/>
      <w:r w:rsidRPr="000C2B74">
        <w:t xml:space="preserve"> электронный.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Давыдова Н.С. Бережливое производство: монография. Ижевск, Издательство Института экономики и управления, ГОУВПО «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УдГУ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», 2012. – 138 с.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Давыдова, Н.С. Бережливое производство как философия жизни. В мыслях и притчах. / Н.С. Давыдова. Создано в интеллектуальной издательской системе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Ridero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2019. – 15 с. - ISBN 978-5-0050-6960-3.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Детмер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У. Теория ограничений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Голдратта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Cистемный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непрерывному совершенствованию / У.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Детмер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2017. - 256 c. - ISBN 978-5-9614-2635-9.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Джордж, М. Бережливое производство + шесть сигм в сфере услуг. Как скорость бережливого производства и качество шести сигм помогают совершенствованию бизнеса / М. Джордж. Москва: Манн, Иванов и Фербер, 2017. - 467 с. - ISBN 978-5-0010-0754-8.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Дон, Т. Бережливый офис. Устранение потерь времени и денег / Т. Дон. -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- 503 c. - ISBN 978-5-9614-6977-6.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Имаи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Гемба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кайдзен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Путь к снижению затрат и повышению качества / М.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Имаи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-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2015. - 424 c. - ISBN 978-5-9614-3379-1.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Имаи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Кайдзен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Ключ к успеху японских компаний / М.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Имаи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-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2016. - 274 c. - ISBN 978-5-9614-3399-9.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Канбан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и «точно вовремя» 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Toyota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: менеджмент начинается на рабочем месте / науч. ред. Ю.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Адлер ;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ред. Н. Величенко ; пер. Е.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Пестерева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– 3-е изд.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2016. – 214 с. – Режим доступа: по </w:t>
      </w: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подписке. – URL: http://biblioclub.ru/index.php?page=book&amp;id=279471 (дата обращения: 20.03.2020). –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Библиогр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кн. – ISBN 978-5-9614-5337-9.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0C2B74" w:rsidRPr="000C2B74" w:rsidRDefault="000C2B74" w:rsidP="000C2B74">
      <w:pPr>
        <w:numPr>
          <w:ilvl w:val="0"/>
          <w:numId w:val="1"/>
        </w:numPr>
        <w:suppressAutoHyphens w:val="0"/>
        <w:spacing w:after="0"/>
        <w:ind w:left="0" w:firstLine="709"/>
        <w:jc w:val="left"/>
        <w:rPr>
          <w:rFonts w:eastAsia="Times New Roman"/>
          <w:szCs w:val="28"/>
          <w:lang w:eastAsia="ru-RU"/>
        </w:rPr>
      </w:pPr>
      <w:r w:rsidRPr="000C2B74">
        <w:rPr>
          <w:rFonts w:eastAsia="Times New Roman"/>
          <w:szCs w:val="28"/>
          <w:lang w:eastAsia="ru-RU"/>
        </w:rPr>
        <w:t xml:space="preserve">Картирование процессов на производстве и в офисе / Производственная система </w:t>
      </w:r>
      <w:proofErr w:type="spellStart"/>
      <w:r w:rsidRPr="000C2B74">
        <w:rPr>
          <w:rFonts w:eastAsia="Times New Roman"/>
          <w:szCs w:val="28"/>
          <w:lang w:eastAsia="ru-RU"/>
        </w:rPr>
        <w:t>Росатом</w:t>
      </w:r>
      <w:proofErr w:type="spellEnd"/>
      <w:r w:rsidRPr="000C2B74">
        <w:rPr>
          <w:rFonts w:eastAsia="Times New Roman"/>
          <w:szCs w:val="28"/>
          <w:lang w:eastAsia="ru-RU"/>
        </w:rPr>
        <w:t xml:space="preserve">. URL: </w:t>
      </w:r>
      <w:r w:rsidRPr="000C2B74">
        <w:rPr>
          <w:lang w:eastAsia="ru-RU"/>
        </w:rPr>
        <w:t>http://www.ps-rosatom.ru/files/kartirovanie.pdf</w:t>
      </w:r>
      <w:r w:rsidRPr="000C2B74">
        <w:t xml:space="preserve">.- </w:t>
      </w:r>
      <w:proofErr w:type="gramStart"/>
      <w:r w:rsidRPr="000C2B74">
        <w:t>Текст :</w:t>
      </w:r>
      <w:proofErr w:type="gramEnd"/>
      <w:r w:rsidRPr="000C2B74">
        <w:t xml:space="preserve"> электронный.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Кокс Д. Новая цель. Как объединить бережливое производство,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шетсь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сигм и теорию ограничений /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Джефф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Кокс,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Джейкоб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Сьюзан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Бергланд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пер. с англ. П. Миронова.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Манн, Иванов и Фербер, 2013. – 434 с. - ISBN 978-5-9165-7155-4. -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Д. Дао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Toyota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: 14 принципов менеджмента ведущей компании мира / Д.К. 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2012. – 204 с. - ISBN 978-5-9614-2671-7.  -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Д. Лидерство на всех уровнях бережливого производства / Д.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Й. </w:t>
      </w:r>
      <w:proofErr w:type="spellStart"/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Трахилис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ред. С. Турко ; пер. с англ. Ю. Семенихиной.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2018. – 335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с.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схем., ил. – Режим доступа: по подписке. – URL: http://biblioclub.ru/index.php?page=book&amp;id=495616 (дата обращения: 20.03.2020). – ISBN 978-5-9614-6858-8.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Д., Морган Д. Система разработки продукции в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Toyota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/ Д.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Хосеус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2007. - 443 с. - ISBN 978-5-9614-1454-7.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Д.,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Хосеус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Корпоративная культура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Toyota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: Уроки для других компаний / Д.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Лайкер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М.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Хосеус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2011. – 343 с. -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Маурер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Р. Шаг за шагом к достижению цели: Метод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кайдзен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/ Р.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Маурер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2014. – 122 с. - ISBN 978-5-9614-3539-9.  -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numPr>
          <w:ilvl w:val="0"/>
          <w:numId w:val="1"/>
        </w:numPr>
        <w:suppressAutoHyphens w:val="0"/>
        <w:spacing w:after="0"/>
        <w:ind w:left="0" w:firstLine="709"/>
        <w:jc w:val="left"/>
        <w:rPr>
          <w:rFonts w:eastAsia="Times New Roman"/>
          <w:szCs w:val="28"/>
          <w:lang w:eastAsia="ru-RU"/>
        </w:rPr>
      </w:pPr>
      <w:r w:rsidRPr="000C2B74">
        <w:rPr>
          <w:rFonts w:eastAsia="Times New Roman"/>
          <w:szCs w:val="28"/>
          <w:lang w:eastAsia="ru-RU"/>
        </w:rPr>
        <w:t>Методические рекомендации «Открытие проектов по улучшениям» / Производственная система Рос-атом. URL: https://mzur.ru/upload2/project_metod.pdf.</w:t>
      </w:r>
      <w:r w:rsidRPr="000C2B74">
        <w:t xml:space="preserve"> - </w:t>
      </w:r>
      <w:proofErr w:type="gramStart"/>
      <w:r w:rsidRPr="000C2B74">
        <w:t>Текст :</w:t>
      </w:r>
      <w:proofErr w:type="gramEnd"/>
      <w:r w:rsidRPr="000C2B74">
        <w:t xml:space="preserve"> электронный.</w:t>
      </w:r>
    </w:p>
    <w:p w:rsidR="000C2B74" w:rsidRPr="000C2B74" w:rsidRDefault="000C2B74" w:rsidP="000C2B74">
      <w:pPr>
        <w:numPr>
          <w:ilvl w:val="0"/>
          <w:numId w:val="1"/>
        </w:numPr>
        <w:suppressAutoHyphens w:val="0"/>
        <w:spacing w:after="0"/>
        <w:ind w:left="0" w:firstLine="709"/>
        <w:jc w:val="left"/>
      </w:pPr>
      <w:r w:rsidRPr="000C2B74">
        <w:rPr>
          <w:rFonts w:eastAsia="Times New Roman"/>
          <w:szCs w:val="28"/>
          <w:lang w:eastAsia="ru-RU"/>
        </w:rPr>
        <w:t xml:space="preserve">Методические рекомендации «Картирование и оптимизация потока создания ценности при разработке продукции» / Производственная система Рос-атом. URL: </w:t>
      </w:r>
      <w:r w:rsidRPr="000C2B74">
        <w:rPr>
          <w:lang w:eastAsia="ru-RU"/>
        </w:rPr>
        <w:t>http://www.ps-rosatom.ru/files/MR014-2013.pdf</w:t>
      </w:r>
      <w:r w:rsidRPr="000C2B74">
        <w:t xml:space="preserve">. - </w:t>
      </w:r>
      <w:proofErr w:type="gramStart"/>
      <w:r w:rsidRPr="000C2B74">
        <w:t>Текст :</w:t>
      </w:r>
      <w:proofErr w:type="gramEnd"/>
      <w:r w:rsidRPr="000C2B74">
        <w:t xml:space="preserve"> электронный.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Прошлецова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Борискова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О.М. По бережливому пути… / А. В.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Прошлецова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О. М.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Борискова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– Кемеровский муниципальный район, 2020. – 61 с.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Оно, Т. Производственная система Тойоты: уходя от массового производства. / Т. Оно.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 ИКСИ, 2012. – 194 с. – ISBN 978-5-902677-04-1.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Раджу, Н. Бережливые инновации: технологии умных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затрат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/ Н. Раджу, Д.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Прабху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Москва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Олимп-Бизнес, 2017. – 416 с. – Режим доступа: по подписке. – URL: http://biblioclub.ru/index.php?page=book&amp;id=494951 (дата обращения: 20.03.2020). – ISBN 978-5-9909050-6-1. –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Ротер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М.,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Шук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Д. Учитесь видеть бизнес-процессы. Практика </w:t>
      </w: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построения карт потоков создания ценности / М.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Ротер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Шук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2015. – 136 с. - ISBN 978-5-9614-5266-2. 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Семенычев Ф.А. Стандартизированная работа. Метод построения идеального бизнеса. 2014. -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Фабрицио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Т.,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Теппинг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Д. 5S для офиса. Как организовать эффективное рабочее место / Т.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Фабрицио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Тэппинг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- М.: Институт комплексных стратегических исследований, 2012. - 224 c. -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Фаллер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К. П., Овчинников, С. А. Бережливое производство и НОТ. Руководство по системному внедрению / К.П.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Фаллер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С.А. Овчинников, 2018. - 56 с.  - ISBN 978-5-4490-5979-6. -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Хоббс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Д. Внедрение бережливого производства. Практическое руководство по оптимизации бизнеса / Д.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Хоббс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- Москва: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Гревцов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2015. - 352 c. -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0C2B74" w:rsidRDefault="000C2B74" w:rsidP="000C2B7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Штайн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Э. Философия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Lean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Бережливое производство на работе и дома /Э.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Штайн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. - Москва: Альпина </w:t>
      </w:r>
      <w:proofErr w:type="spell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, 2017. - 256 c. - </w:t>
      </w:r>
      <w:proofErr w:type="gramStart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>Текст :</w:t>
      </w:r>
      <w:proofErr w:type="gramEnd"/>
      <w:r w:rsidRPr="000C2B74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непосредственный.</w:t>
      </w:r>
    </w:p>
    <w:p w:rsidR="000C2B74" w:rsidRPr="0010255B" w:rsidRDefault="000C2B74" w:rsidP="000C2B7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C2B74" w:rsidRDefault="000C2B74" w:rsidP="000C2B74"/>
    <w:p w:rsidR="000C2B74" w:rsidRPr="000C2B74" w:rsidRDefault="000C2B74" w:rsidP="000C2B74">
      <w:pPr>
        <w:pStyle w:val="a0"/>
      </w:pPr>
      <w:bookmarkStart w:id="0" w:name="_GoBack"/>
      <w:bookmarkEnd w:id="0"/>
    </w:p>
    <w:sectPr w:rsidR="000C2B74" w:rsidRPr="000C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412B"/>
    <w:multiLevelType w:val="hybridMultilevel"/>
    <w:tmpl w:val="E7DED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79"/>
    <w:rsid w:val="000C2B74"/>
    <w:rsid w:val="00343ACF"/>
    <w:rsid w:val="006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878"/>
  <w15:chartTrackingRefBased/>
  <w15:docId w15:val="{CE4F0E38-5C23-4F1D-B8B5-8B66F01C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C2B74"/>
    <w:pPr>
      <w:suppressAutoHyphens/>
      <w:spacing w:after="20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99"/>
    <w:qFormat/>
    <w:rsid w:val="000C2B74"/>
    <w:pPr>
      <w:suppressAutoHyphens w:val="0"/>
      <w:spacing w:line="276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0C2B74"/>
    <w:rPr>
      <w:rFonts w:ascii="Calibri" w:eastAsia="Calibri" w:hAnsi="Calibri" w:cs="Times New Roman"/>
    </w:rPr>
  </w:style>
  <w:style w:type="paragraph" w:styleId="a0">
    <w:name w:val="No Spacing"/>
    <w:uiPriority w:val="1"/>
    <w:qFormat/>
    <w:rsid w:val="000C2B74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2020-04-07T01:19:00Z</dcterms:created>
  <dcterms:modified xsi:type="dcterms:W3CDTF">2020-04-07T01:21:00Z</dcterms:modified>
</cp:coreProperties>
</file>