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AA5" w:rsidRDefault="001E7AA5" w:rsidP="00DD372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1776" w:rsidRDefault="003401BA" w:rsidP="00DD37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подготовка к ОГЭ</w:t>
      </w:r>
    </w:p>
    <w:p w:rsidR="003401BA" w:rsidRDefault="003401BA" w:rsidP="003401B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(заполняется учащимся и учителем)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2"/>
        <w:gridCol w:w="2295"/>
        <w:gridCol w:w="2271"/>
        <w:gridCol w:w="2272"/>
        <w:gridCol w:w="3980"/>
        <w:gridCol w:w="1480"/>
      </w:tblGrid>
      <w:tr w:rsidR="00F65E68" w:rsidTr="003401BA">
        <w:tc>
          <w:tcPr>
            <w:tcW w:w="2287" w:type="dxa"/>
            <w:vMerge w:val="restart"/>
          </w:tcPr>
          <w:p w:rsidR="00F65E68" w:rsidRDefault="00F65E68" w:rsidP="0034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проблемы</w:t>
            </w:r>
          </w:p>
        </w:tc>
        <w:tc>
          <w:tcPr>
            <w:tcW w:w="6958" w:type="dxa"/>
            <w:gridSpan w:val="3"/>
          </w:tcPr>
          <w:p w:rsidR="00F65E68" w:rsidRDefault="00F65E68" w:rsidP="0034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самоподготовки</w:t>
            </w:r>
          </w:p>
        </w:tc>
        <w:tc>
          <w:tcPr>
            <w:tcW w:w="4061" w:type="dxa"/>
            <w:vMerge w:val="restart"/>
          </w:tcPr>
          <w:p w:rsidR="00F65E68" w:rsidRDefault="00F65E68" w:rsidP="0034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учителя</w:t>
            </w:r>
          </w:p>
        </w:tc>
        <w:tc>
          <w:tcPr>
            <w:tcW w:w="1480" w:type="dxa"/>
            <w:vMerge w:val="restart"/>
          </w:tcPr>
          <w:p w:rsidR="00F65E68" w:rsidRDefault="00F65E68" w:rsidP="0034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F65E68" w:rsidTr="008C47C4">
        <w:tc>
          <w:tcPr>
            <w:tcW w:w="2287" w:type="dxa"/>
            <w:vMerge/>
          </w:tcPr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F65E68" w:rsidRDefault="00F65E68" w:rsidP="0034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</w:tc>
        <w:tc>
          <w:tcPr>
            <w:tcW w:w="2318" w:type="dxa"/>
          </w:tcPr>
          <w:p w:rsidR="00F65E68" w:rsidRDefault="00F65E68" w:rsidP="0034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2311" w:type="dxa"/>
          </w:tcPr>
          <w:p w:rsidR="00F65E68" w:rsidRDefault="00F65E68" w:rsidP="0034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4061" w:type="dxa"/>
            <w:vMerge/>
          </w:tcPr>
          <w:p w:rsidR="00F65E68" w:rsidRDefault="00F65E68" w:rsidP="0034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E68" w:rsidTr="00BF081E">
        <w:tc>
          <w:tcPr>
            <w:tcW w:w="2287" w:type="dxa"/>
          </w:tcPr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</w:tcPr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E68" w:rsidTr="00A96310">
        <w:tc>
          <w:tcPr>
            <w:tcW w:w="2287" w:type="dxa"/>
          </w:tcPr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</w:tcPr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E68" w:rsidTr="002E1C4A">
        <w:tc>
          <w:tcPr>
            <w:tcW w:w="2287" w:type="dxa"/>
          </w:tcPr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</w:tcPr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E68" w:rsidTr="005B0660">
        <w:tc>
          <w:tcPr>
            <w:tcW w:w="2287" w:type="dxa"/>
          </w:tcPr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</w:tcPr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E68" w:rsidTr="0027548B">
        <w:tc>
          <w:tcPr>
            <w:tcW w:w="2287" w:type="dxa"/>
          </w:tcPr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</w:tcPr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E68" w:rsidTr="00E245E0">
        <w:tc>
          <w:tcPr>
            <w:tcW w:w="2287" w:type="dxa"/>
          </w:tcPr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</w:tcPr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E68" w:rsidTr="00764D30">
        <w:tc>
          <w:tcPr>
            <w:tcW w:w="2287" w:type="dxa"/>
          </w:tcPr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</w:tcPr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E68" w:rsidTr="00F77E20">
        <w:tc>
          <w:tcPr>
            <w:tcW w:w="2287" w:type="dxa"/>
          </w:tcPr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</w:tcPr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E68" w:rsidRDefault="00F65E68" w:rsidP="0034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786" w:rsidRDefault="002E5786" w:rsidP="002E5786">
      <w:pPr>
        <w:rPr>
          <w:rFonts w:ascii="Times New Roman" w:hAnsi="Times New Roman" w:cs="Times New Roman"/>
          <w:b/>
          <w:sz w:val="18"/>
          <w:szCs w:val="18"/>
        </w:rPr>
        <w:sectPr w:rsidR="002E5786" w:rsidSect="003401BA">
          <w:footerReference w:type="default" r:id="rId7"/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5447" w:type="dxa"/>
        <w:tblLook w:val="04A0" w:firstRow="1" w:lastRow="0" w:firstColumn="1" w:lastColumn="0" w:noHBand="0" w:noVBand="1"/>
      </w:tblPr>
      <w:tblGrid>
        <w:gridCol w:w="2943"/>
        <w:gridCol w:w="260"/>
        <w:gridCol w:w="260"/>
        <w:gridCol w:w="260"/>
        <w:gridCol w:w="260"/>
        <w:gridCol w:w="260"/>
        <w:gridCol w:w="260"/>
        <w:gridCol w:w="236"/>
        <w:gridCol w:w="236"/>
        <w:gridCol w:w="236"/>
        <w:gridCol w:w="236"/>
      </w:tblGrid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Решение уравнений: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b/>
                <w:sz w:val="18"/>
                <w:szCs w:val="18"/>
              </w:rPr>
              <w:t>Линейных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Раскрытие скобок при умножении одночлена на  двучлен.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Приведение подобных слагаемых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Перенос слагаемых из одной части в другую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Действия с рациональными числами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b/>
                <w:sz w:val="18"/>
                <w:szCs w:val="18"/>
              </w:rPr>
              <w:t>Квадратных неполных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13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В=0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С=0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b/>
                <w:sz w:val="18"/>
                <w:szCs w:val="18"/>
              </w:rPr>
              <w:t>Квадратных полных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Нахождение дискриминанта кв уравнения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Нахождение корней кв уравнения по формуле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Действия с рациональными числами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Применение свойства произведения равного нулю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b/>
                <w:sz w:val="18"/>
                <w:szCs w:val="18"/>
              </w:rPr>
              <w:t>Решение дробно-рациональных уравнений</w:t>
            </w: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Приведение уравнения к полному квадратному уравнению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Нахождение дискриминанта кв уравнения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Нахождение корней кв уравнения по формуле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Нахождение ОДЗ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Использование свойства пропорции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Свойство дроби равной нулю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 xml:space="preserve">Свойство дроби равной единице 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b/>
                <w:sz w:val="18"/>
                <w:szCs w:val="18"/>
              </w:rPr>
              <w:t>Решение систем уравнений Первой или второй степени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Выражение одной переменной через другую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Подстановка полученного выражения вместо переменной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 xml:space="preserve">Решение получившегося </w:t>
            </w:r>
            <w:r w:rsidRPr="000078A3">
              <w:rPr>
                <w:rFonts w:ascii="Times New Roman" w:hAnsi="Times New Roman" w:cs="Times New Roman"/>
                <w:b/>
                <w:sz w:val="18"/>
                <w:szCs w:val="18"/>
              </w:rPr>
              <w:t>уравнения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Нахождение соответствующего значения второй переменной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Запись ответа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Решение систем уравнения способом сложения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b/>
                <w:sz w:val="18"/>
                <w:szCs w:val="18"/>
              </w:rPr>
              <w:t>Построение графиков линейных функций, заданных аналитическим способом, (формула)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Нахождение значения функции для заданного значения аргумента (таблица)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Построение точек в координатной плоскости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Нахождение точек пересечения графиков функции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Запись ответа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941982" w:rsidRDefault="001E7AA5" w:rsidP="00CE0C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982">
              <w:rPr>
                <w:rFonts w:ascii="Times New Roman" w:hAnsi="Times New Roman" w:cs="Times New Roman"/>
                <w:b/>
                <w:sz w:val="16"/>
                <w:szCs w:val="16"/>
              </w:rPr>
              <w:t>Построение графиков квадратичной функций, заданных аналитическим способом, (формула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Направление ветвей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Определение вершины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Построение точек в координатной плоскости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Построение графиков обратной пропорциональности, заданных аналитическим способом, (формула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Расположение графика в  координатных четвертях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Построение точек в координатной плоскости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b/>
                <w:sz w:val="18"/>
                <w:szCs w:val="18"/>
              </w:rPr>
              <w:t>Чтение графиков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b/>
                <w:sz w:val="18"/>
                <w:szCs w:val="18"/>
              </w:rPr>
              <w:t>Решение линейных неравенств, систем неравенств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Перенос слагаемых за знак неравенства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Действия с рациональными числами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Замена знака при делении на отрицательное число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Изображение  множества решений на координатной прямой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Запись ответа в виде числового промежутка (интервала)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b/>
                <w:sz w:val="18"/>
                <w:szCs w:val="18"/>
              </w:rPr>
              <w:t>Нахождение значения выражения, содержащего квадратные корни.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Умножение и деление квадратных корней.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Извлечение квадратного корня из числа.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Внесение множителя под знак корня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Вынесение множителя из- под знака корня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 xml:space="preserve">Приведение подобных слагаемых содержащих квадратный корень 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Преобразование алгебраического выражения, 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Раскрытие скобок при умножении одночлена на  двучлен.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Раскрытие скобок при умножении двучлена на  двучлен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Приведение подобных слагаемых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Действия с рациональными числами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Приведение к наименьшему общему знаменателю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Сложение и вычитание дробей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Умножение дробей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Деление дробей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Разложение на множители с вынесением за скобки общего множителя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Разложение на множители применение формулы разности квадратов двух выражений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Разложение на множители применение формулы квадрата разности двух выражений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b/>
                <w:sz w:val="18"/>
                <w:szCs w:val="18"/>
              </w:rPr>
              <w:t>Степень с целым показателем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Произведение степеней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Деление степеней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Возведение степени в степень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Определение степени с отрицательным показателем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Свойство степеней с разным основанием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A5" w:rsidTr="00CE0C5C">
        <w:trPr>
          <w:trHeight w:val="20"/>
        </w:trPr>
        <w:tc>
          <w:tcPr>
            <w:tcW w:w="2943" w:type="dxa"/>
          </w:tcPr>
          <w:p w:rsidR="001E7AA5" w:rsidRPr="000078A3" w:rsidRDefault="001E7AA5" w:rsidP="00CE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8A3">
              <w:rPr>
                <w:rFonts w:ascii="Times New Roman" w:hAnsi="Times New Roman" w:cs="Times New Roman"/>
                <w:sz w:val="18"/>
                <w:szCs w:val="18"/>
              </w:rPr>
              <w:t>Приведение степени к общему основанию</w:t>
            </w: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7AA5" w:rsidRDefault="001E7AA5" w:rsidP="00CE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80E" w:rsidRPr="00161877" w:rsidRDefault="0070780E" w:rsidP="00DD372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0780E" w:rsidRPr="00161877" w:rsidSect="001E7AA5">
      <w:pgSz w:w="11906" w:h="16838"/>
      <w:pgMar w:top="142" w:right="850" w:bottom="0" w:left="1135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A97" w:rsidRDefault="00DD5A97" w:rsidP="002E5786">
      <w:pPr>
        <w:spacing w:after="0" w:line="240" w:lineRule="auto"/>
      </w:pPr>
      <w:r>
        <w:separator/>
      </w:r>
    </w:p>
  </w:endnote>
  <w:endnote w:type="continuationSeparator" w:id="0">
    <w:p w:rsidR="00DD5A97" w:rsidRDefault="00DD5A97" w:rsidP="002E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3796583"/>
      <w:docPartObj>
        <w:docPartGallery w:val="Page Numbers (Bottom of Page)"/>
        <w:docPartUnique/>
      </w:docPartObj>
    </w:sdtPr>
    <w:sdtEndPr/>
    <w:sdtContent>
      <w:p w:rsidR="002E5786" w:rsidRDefault="002E57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348">
          <w:rPr>
            <w:noProof/>
          </w:rPr>
          <w:t>2</w:t>
        </w:r>
        <w:r>
          <w:fldChar w:fldCharType="end"/>
        </w:r>
      </w:p>
    </w:sdtContent>
  </w:sdt>
  <w:p w:rsidR="002E5786" w:rsidRDefault="002E57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A97" w:rsidRDefault="00DD5A97" w:rsidP="002E5786">
      <w:pPr>
        <w:spacing w:after="0" w:line="240" w:lineRule="auto"/>
      </w:pPr>
      <w:r>
        <w:separator/>
      </w:r>
    </w:p>
  </w:footnote>
  <w:footnote w:type="continuationSeparator" w:id="0">
    <w:p w:rsidR="00DD5A97" w:rsidRDefault="00DD5A97" w:rsidP="002E5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2A"/>
    <w:rsid w:val="00055348"/>
    <w:rsid w:val="00071776"/>
    <w:rsid w:val="00161877"/>
    <w:rsid w:val="001E7AA5"/>
    <w:rsid w:val="002E5786"/>
    <w:rsid w:val="003401BA"/>
    <w:rsid w:val="0040402A"/>
    <w:rsid w:val="004C6CAE"/>
    <w:rsid w:val="006029E1"/>
    <w:rsid w:val="00633032"/>
    <w:rsid w:val="006601C1"/>
    <w:rsid w:val="0070780E"/>
    <w:rsid w:val="008A1DD4"/>
    <w:rsid w:val="00922F0B"/>
    <w:rsid w:val="00A55EA1"/>
    <w:rsid w:val="00CC7A08"/>
    <w:rsid w:val="00DD372A"/>
    <w:rsid w:val="00DD5A97"/>
    <w:rsid w:val="00E462B7"/>
    <w:rsid w:val="00E822BA"/>
    <w:rsid w:val="00E86352"/>
    <w:rsid w:val="00EA58F5"/>
    <w:rsid w:val="00F6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74311-ABC4-4F62-8A07-DABF0BE2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5786"/>
  </w:style>
  <w:style w:type="paragraph" w:styleId="a6">
    <w:name w:val="footer"/>
    <w:basedOn w:val="a"/>
    <w:link w:val="a7"/>
    <w:uiPriority w:val="99"/>
    <w:unhideWhenUsed/>
    <w:rsid w:val="002E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5786"/>
  </w:style>
  <w:style w:type="table" w:customStyle="1" w:styleId="1">
    <w:name w:val="Сетка таблицы1"/>
    <w:basedOn w:val="a1"/>
    <w:next w:val="a3"/>
    <w:uiPriority w:val="59"/>
    <w:rsid w:val="002E578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B32B4-DD66-4C02-8611-5B3D97EA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dcterms:created xsi:type="dcterms:W3CDTF">2019-01-22T12:58:00Z</dcterms:created>
  <dcterms:modified xsi:type="dcterms:W3CDTF">2019-01-22T12:58:00Z</dcterms:modified>
</cp:coreProperties>
</file>