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C2" w:rsidRDefault="00166E27" w:rsidP="008A4A69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</w:t>
      </w:r>
      <w:r w:rsidR="008A4A69">
        <w:rPr>
          <w:b/>
          <w:bCs/>
          <w:sz w:val="28"/>
          <w:szCs w:val="28"/>
        </w:rPr>
        <w:t xml:space="preserve"> </w:t>
      </w:r>
    </w:p>
    <w:p w:rsidR="00FE7AD7" w:rsidRPr="008A4A69" w:rsidRDefault="00166E27" w:rsidP="008A4A69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</w:t>
      </w:r>
      <w:r w:rsidR="008A4A69">
        <w:rPr>
          <w:b/>
          <w:sz w:val="28"/>
          <w:szCs w:val="28"/>
        </w:rPr>
        <w:t xml:space="preserve"> повышению </w:t>
      </w:r>
      <w:r>
        <w:rPr>
          <w:b/>
          <w:sz w:val="28"/>
          <w:szCs w:val="28"/>
        </w:rPr>
        <w:t xml:space="preserve"> </w:t>
      </w:r>
      <w:r w:rsidRPr="00805945">
        <w:rPr>
          <w:b/>
          <w:sz w:val="28"/>
          <w:szCs w:val="28"/>
        </w:rPr>
        <w:t>эффективности управления качеством образования в школах, показавших низкие результаты обучения</w:t>
      </w:r>
      <w:r w:rsidR="00226699" w:rsidRPr="00226699">
        <w:rPr>
          <w:b/>
          <w:sz w:val="28"/>
          <w:szCs w:val="28"/>
        </w:rPr>
        <w:t xml:space="preserve"> </w:t>
      </w:r>
    </w:p>
    <w:p w:rsidR="00166E27" w:rsidRPr="00805945" w:rsidRDefault="00226699" w:rsidP="00166E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699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мониторинг и оценка реализации программы)</w:t>
      </w:r>
      <w:r w:rsidR="00166E27">
        <w:rPr>
          <w:rFonts w:ascii="Times New Roman" w:hAnsi="Times New Roman" w:cs="Times New Roman"/>
          <w:b/>
          <w:sz w:val="28"/>
          <w:szCs w:val="28"/>
        </w:rPr>
        <w:t>.</w:t>
      </w:r>
    </w:p>
    <w:p w:rsidR="00166E27" w:rsidRDefault="00166E27" w:rsidP="00166E27">
      <w:pPr>
        <w:pStyle w:val="Default"/>
        <w:jc w:val="center"/>
        <w:rPr>
          <w:b/>
          <w:bCs/>
          <w:sz w:val="28"/>
          <w:szCs w:val="28"/>
        </w:rPr>
      </w:pPr>
    </w:p>
    <w:p w:rsidR="00166E27" w:rsidRPr="00166E27" w:rsidRDefault="00166E27" w:rsidP="00166E2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66E27">
        <w:rPr>
          <w:bCs/>
          <w:sz w:val="28"/>
          <w:szCs w:val="28"/>
        </w:rPr>
        <w:t xml:space="preserve">Школы </w:t>
      </w:r>
      <w:r>
        <w:rPr>
          <w:bCs/>
          <w:sz w:val="28"/>
          <w:szCs w:val="28"/>
        </w:rPr>
        <w:t>прошли этап создания программ</w:t>
      </w:r>
      <w:r w:rsidR="003F079C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перехода в эффективный режим работы, улучшения образовательных</w:t>
      </w:r>
      <w:r w:rsidR="003F079C">
        <w:rPr>
          <w:bCs/>
          <w:sz w:val="28"/>
          <w:szCs w:val="28"/>
        </w:rPr>
        <w:t xml:space="preserve"> результатов. При реализации этой</w:t>
      </w:r>
      <w:r>
        <w:rPr>
          <w:bCs/>
          <w:sz w:val="28"/>
          <w:szCs w:val="28"/>
        </w:rPr>
        <w:t xml:space="preserve"> программ</w:t>
      </w:r>
      <w:r w:rsidR="003F079C">
        <w:rPr>
          <w:bCs/>
          <w:sz w:val="28"/>
          <w:szCs w:val="28"/>
        </w:rPr>
        <w:t>ы в своей школе</w:t>
      </w:r>
      <w:r>
        <w:rPr>
          <w:bCs/>
          <w:sz w:val="28"/>
          <w:szCs w:val="28"/>
        </w:rPr>
        <w:t xml:space="preserve"> потребуется </w:t>
      </w:r>
      <w:r w:rsidR="003F079C">
        <w:rPr>
          <w:bCs/>
          <w:sz w:val="28"/>
          <w:szCs w:val="28"/>
        </w:rPr>
        <w:t xml:space="preserve">проводить систематическое отслеживание </w:t>
      </w:r>
      <w:r w:rsidR="00570B31">
        <w:rPr>
          <w:bCs/>
          <w:sz w:val="28"/>
          <w:szCs w:val="28"/>
        </w:rPr>
        <w:t xml:space="preserve">(мониторинг) </w:t>
      </w:r>
      <w:r w:rsidR="003F079C">
        <w:rPr>
          <w:bCs/>
          <w:sz w:val="28"/>
          <w:szCs w:val="28"/>
        </w:rPr>
        <w:t>и контроль за выполнением плана и при</w:t>
      </w:r>
      <w:r w:rsidR="005A67B2">
        <w:rPr>
          <w:bCs/>
          <w:sz w:val="28"/>
          <w:szCs w:val="28"/>
        </w:rPr>
        <w:t xml:space="preserve"> необходимости принимать управленческие</w:t>
      </w:r>
      <w:r w:rsidR="003F079C">
        <w:rPr>
          <w:bCs/>
          <w:sz w:val="28"/>
          <w:szCs w:val="28"/>
        </w:rPr>
        <w:t xml:space="preserve"> </w:t>
      </w:r>
      <w:r w:rsidR="005A67B2">
        <w:rPr>
          <w:bCs/>
          <w:sz w:val="28"/>
          <w:szCs w:val="28"/>
        </w:rPr>
        <w:t>меры</w:t>
      </w:r>
      <w:r w:rsidR="003F079C">
        <w:rPr>
          <w:bCs/>
          <w:sz w:val="28"/>
          <w:szCs w:val="28"/>
        </w:rPr>
        <w:t xml:space="preserve"> для</w:t>
      </w:r>
      <w:r w:rsidR="005A67B2">
        <w:rPr>
          <w:bCs/>
          <w:sz w:val="28"/>
          <w:szCs w:val="28"/>
        </w:rPr>
        <w:t xml:space="preserve"> коррекции</w:t>
      </w:r>
      <w:r>
        <w:rPr>
          <w:bCs/>
          <w:sz w:val="28"/>
          <w:szCs w:val="28"/>
        </w:rPr>
        <w:t xml:space="preserve"> </w:t>
      </w:r>
      <w:r w:rsidR="003F079C">
        <w:rPr>
          <w:bCs/>
          <w:sz w:val="28"/>
          <w:szCs w:val="28"/>
        </w:rPr>
        <w:t>реализации</w:t>
      </w:r>
      <w:r>
        <w:rPr>
          <w:bCs/>
          <w:sz w:val="28"/>
          <w:szCs w:val="28"/>
        </w:rPr>
        <w:t xml:space="preserve"> </w:t>
      </w:r>
      <w:r w:rsidRPr="00166E27">
        <w:rPr>
          <w:bCs/>
          <w:sz w:val="28"/>
          <w:szCs w:val="28"/>
        </w:rPr>
        <w:t xml:space="preserve">программы перехода </w:t>
      </w:r>
      <w:r w:rsidR="00484B60">
        <w:rPr>
          <w:bCs/>
          <w:sz w:val="28"/>
          <w:szCs w:val="28"/>
        </w:rPr>
        <w:t xml:space="preserve">школы </w:t>
      </w:r>
      <w:r w:rsidRPr="00166E27">
        <w:rPr>
          <w:bCs/>
          <w:sz w:val="28"/>
          <w:szCs w:val="28"/>
        </w:rPr>
        <w:t>в эффективный режим работы</w:t>
      </w:r>
      <w:r w:rsidR="003F079C">
        <w:rPr>
          <w:bCs/>
          <w:sz w:val="28"/>
          <w:szCs w:val="28"/>
        </w:rPr>
        <w:t xml:space="preserve">. </w:t>
      </w:r>
      <w:r w:rsidR="003F079C" w:rsidRPr="003F079C">
        <w:rPr>
          <w:bCs/>
          <w:sz w:val="28"/>
          <w:szCs w:val="28"/>
        </w:rPr>
        <w:t xml:space="preserve"> </w:t>
      </w:r>
      <w:r w:rsidR="005A67B2">
        <w:rPr>
          <w:bCs/>
          <w:sz w:val="28"/>
          <w:szCs w:val="28"/>
        </w:rPr>
        <w:t>Кроме этого, необходимо оценивать дает ли реализуемая программа результаты, происходят ли запланированные изменения.</w:t>
      </w:r>
    </w:p>
    <w:p w:rsidR="00570B31" w:rsidRDefault="005B1644" w:rsidP="005A67B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Полезным</w:t>
      </w:r>
      <w:r w:rsidR="00570B31">
        <w:rPr>
          <w:sz w:val="28"/>
          <w:szCs w:val="28"/>
        </w:rPr>
        <w:t>и</w:t>
      </w:r>
      <w:r>
        <w:rPr>
          <w:sz w:val="28"/>
          <w:szCs w:val="28"/>
        </w:rPr>
        <w:t xml:space="preserve"> для мониторинга реализации про</w:t>
      </w:r>
      <w:r w:rsidR="00570B31">
        <w:rPr>
          <w:sz w:val="28"/>
          <w:szCs w:val="28"/>
        </w:rPr>
        <w:t>граммы улучшения результатов могу</w:t>
      </w:r>
      <w:r>
        <w:rPr>
          <w:sz w:val="28"/>
          <w:szCs w:val="28"/>
        </w:rPr>
        <w:t xml:space="preserve">т быть </w:t>
      </w:r>
      <w:r w:rsidR="00570B31">
        <w:rPr>
          <w:sz w:val="28"/>
          <w:szCs w:val="28"/>
        </w:rPr>
        <w:t xml:space="preserve"> разные инструменты.</w:t>
      </w:r>
      <w:r>
        <w:rPr>
          <w:sz w:val="28"/>
          <w:szCs w:val="28"/>
        </w:rPr>
        <w:t xml:space="preserve"> </w:t>
      </w:r>
    </w:p>
    <w:p w:rsidR="00570B31" w:rsidRDefault="00570B31" w:rsidP="005A67B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</w:t>
      </w:r>
      <w:r w:rsidRPr="00570B31">
        <w:rPr>
          <w:sz w:val="28"/>
          <w:szCs w:val="28"/>
        </w:rPr>
        <w:t>список критериев и показателей</w:t>
      </w:r>
      <w:r>
        <w:rPr>
          <w:sz w:val="28"/>
          <w:szCs w:val="28"/>
        </w:rPr>
        <w:t>, приведенных в таблице,</w:t>
      </w:r>
      <w:r w:rsidRPr="00570B31">
        <w:rPr>
          <w:sz w:val="28"/>
          <w:szCs w:val="28"/>
        </w:rPr>
        <w:t xml:space="preserve"> на которые можно ориентироваться при разработке системы монит</w:t>
      </w:r>
      <w:r>
        <w:rPr>
          <w:sz w:val="28"/>
          <w:szCs w:val="28"/>
        </w:rPr>
        <w:t>оринга реализации программы для отслеживания изменений</w:t>
      </w:r>
      <w:r w:rsidRPr="00570B31">
        <w:rPr>
          <w:sz w:val="28"/>
          <w:szCs w:val="28"/>
        </w:rPr>
        <w:t xml:space="preserve"> на систем</w:t>
      </w:r>
      <w:r>
        <w:rPr>
          <w:sz w:val="28"/>
          <w:szCs w:val="28"/>
        </w:rPr>
        <w:t xml:space="preserve">ном </w:t>
      </w:r>
      <w:r w:rsidRPr="00570B31">
        <w:rPr>
          <w:sz w:val="28"/>
          <w:szCs w:val="28"/>
        </w:rPr>
        <w:t xml:space="preserve"> уровне</w:t>
      </w:r>
      <w:r>
        <w:rPr>
          <w:sz w:val="28"/>
          <w:szCs w:val="28"/>
        </w:rPr>
        <w:t>.</w:t>
      </w:r>
      <w:r w:rsidR="00484B60">
        <w:rPr>
          <w:sz w:val="28"/>
          <w:szCs w:val="28"/>
        </w:rPr>
        <w:t xml:space="preserve"> Здесь особенно следует обратить внимание на улучшение образовательных результатов учащихся.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1"/>
        <w:gridCol w:w="5884"/>
      </w:tblGrid>
      <w:tr w:rsidR="00570B31" w:rsidRPr="00570B31" w:rsidTr="00DF63BE">
        <w:tc>
          <w:tcPr>
            <w:tcW w:w="3510" w:type="dxa"/>
          </w:tcPr>
          <w:p w:rsidR="00570B31" w:rsidRPr="00570B31" w:rsidRDefault="00570B31" w:rsidP="00570B31">
            <w:pPr>
              <w:pStyle w:val="Default"/>
              <w:ind w:firstLine="708"/>
              <w:jc w:val="both"/>
              <w:rPr>
                <w:b/>
                <w:sz w:val="28"/>
                <w:szCs w:val="28"/>
              </w:rPr>
            </w:pPr>
            <w:r w:rsidRPr="00570B31">
              <w:rPr>
                <w:b/>
                <w:sz w:val="28"/>
                <w:szCs w:val="28"/>
              </w:rPr>
              <w:t>Критерии</w:t>
            </w:r>
          </w:p>
          <w:p w:rsidR="00570B31" w:rsidRPr="00570B31" w:rsidRDefault="00570B31" w:rsidP="00570B31">
            <w:pPr>
              <w:pStyle w:val="Default"/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570B31" w:rsidRPr="00570B31" w:rsidRDefault="00570B31" w:rsidP="00484B60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70B31">
              <w:rPr>
                <w:b/>
                <w:sz w:val="28"/>
                <w:szCs w:val="28"/>
              </w:rPr>
              <w:t>Показатели (в динамике по годам реализации программы)</w:t>
            </w:r>
          </w:p>
        </w:tc>
      </w:tr>
      <w:tr w:rsidR="00570B31" w:rsidRPr="00570B31" w:rsidTr="00DF63BE">
        <w:tc>
          <w:tcPr>
            <w:tcW w:w="3510" w:type="dxa"/>
          </w:tcPr>
          <w:p w:rsidR="00570B31" w:rsidRPr="00570B31" w:rsidRDefault="00570B31" w:rsidP="00570B31">
            <w:pPr>
              <w:pStyle w:val="Default"/>
              <w:rPr>
                <w:sz w:val="28"/>
                <w:szCs w:val="28"/>
              </w:rPr>
            </w:pPr>
            <w:r w:rsidRPr="00570B31">
              <w:rPr>
                <w:sz w:val="28"/>
                <w:szCs w:val="28"/>
              </w:rPr>
              <w:t xml:space="preserve">Нормативное обеспечение реализации программы </w:t>
            </w:r>
          </w:p>
          <w:p w:rsidR="00570B31" w:rsidRPr="00570B31" w:rsidRDefault="00570B31" w:rsidP="00570B31">
            <w:pPr>
              <w:pStyle w:val="Default"/>
              <w:ind w:firstLine="708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70B31" w:rsidRPr="00570B31" w:rsidRDefault="00570B31" w:rsidP="00570B31">
            <w:pPr>
              <w:pStyle w:val="Default"/>
              <w:rPr>
                <w:sz w:val="28"/>
                <w:szCs w:val="28"/>
              </w:rPr>
            </w:pPr>
            <w:r w:rsidRPr="00570B31">
              <w:rPr>
                <w:sz w:val="28"/>
                <w:szCs w:val="28"/>
              </w:rPr>
              <w:t>Наличие нормативно-правовой базы: приказы, положения, договоры, локальные акты, необходимых для реализации каждой цели. Соответствие нормативно-правовых документов организации требованиям действующего законодательства.</w:t>
            </w:r>
          </w:p>
        </w:tc>
      </w:tr>
      <w:tr w:rsidR="00570B31" w:rsidRPr="00570B31" w:rsidTr="00570B31">
        <w:trPr>
          <w:trHeight w:val="395"/>
        </w:trPr>
        <w:tc>
          <w:tcPr>
            <w:tcW w:w="3510" w:type="dxa"/>
            <w:vMerge w:val="restart"/>
          </w:tcPr>
          <w:p w:rsidR="00570B31" w:rsidRPr="00570B31" w:rsidRDefault="00570B31" w:rsidP="00570B31">
            <w:pPr>
              <w:pStyle w:val="Default"/>
              <w:rPr>
                <w:sz w:val="28"/>
                <w:szCs w:val="28"/>
              </w:rPr>
            </w:pPr>
            <w:r w:rsidRPr="00570B31">
              <w:rPr>
                <w:sz w:val="28"/>
                <w:szCs w:val="28"/>
              </w:rPr>
              <w:t>Качество образования</w:t>
            </w:r>
          </w:p>
        </w:tc>
        <w:tc>
          <w:tcPr>
            <w:tcW w:w="6061" w:type="dxa"/>
          </w:tcPr>
          <w:p w:rsidR="00570B31" w:rsidRPr="00570B31" w:rsidRDefault="00570B31" w:rsidP="00570B31">
            <w:pPr>
              <w:pStyle w:val="Default"/>
              <w:rPr>
                <w:sz w:val="28"/>
                <w:szCs w:val="28"/>
              </w:rPr>
            </w:pPr>
            <w:r w:rsidRPr="00570B31">
              <w:rPr>
                <w:sz w:val="28"/>
                <w:szCs w:val="28"/>
              </w:rPr>
              <w:t xml:space="preserve">Качество знаний, в % </w:t>
            </w:r>
          </w:p>
        </w:tc>
      </w:tr>
      <w:tr w:rsidR="00570B31" w:rsidRPr="00570B31" w:rsidTr="00DF63BE">
        <w:tc>
          <w:tcPr>
            <w:tcW w:w="3510" w:type="dxa"/>
            <w:vMerge/>
          </w:tcPr>
          <w:p w:rsidR="00570B31" w:rsidRPr="00570B31" w:rsidRDefault="00570B31" w:rsidP="00570B31">
            <w:pPr>
              <w:pStyle w:val="Default"/>
              <w:ind w:firstLine="708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70B31" w:rsidRPr="00570B31" w:rsidRDefault="00570B31" w:rsidP="00570B31">
            <w:pPr>
              <w:pStyle w:val="Default"/>
              <w:rPr>
                <w:sz w:val="28"/>
                <w:szCs w:val="28"/>
              </w:rPr>
            </w:pPr>
            <w:r w:rsidRPr="00570B31">
              <w:rPr>
                <w:sz w:val="28"/>
                <w:szCs w:val="28"/>
              </w:rPr>
              <w:t xml:space="preserve">Уровень обученности, в % </w:t>
            </w:r>
          </w:p>
        </w:tc>
      </w:tr>
      <w:tr w:rsidR="00570B31" w:rsidRPr="00570B31" w:rsidTr="00DF63BE">
        <w:tc>
          <w:tcPr>
            <w:tcW w:w="3510" w:type="dxa"/>
            <w:vMerge/>
          </w:tcPr>
          <w:p w:rsidR="00570B31" w:rsidRPr="00570B31" w:rsidRDefault="00570B31" w:rsidP="00570B31">
            <w:pPr>
              <w:pStyle w:val="Default"/>
              <w:ind w:firstLine="708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70B31" w:rsidRPr="00570B31" w:rsidRDefault="00570B31" w:rsidP="00570B31">
            <w:pPr>
              <w:pStyle w:val="Default"/>
              <w:rPr>
                <w:sz w:val="28"/>
                <w:szCs w:val="28"/>
              </w:rPr>
            </w:pPr>
            <w:r w:rsidRPr="00570B31">
              <w:rPr>
                <w:sz w:val="28"/>
                <w:szCs w:val="28"/>
              </w:rPr>
              <w:t xml:space="preserve">Состояние здоровья обучающихся, в % </w:t>
            </w:r>
          </w:p>
        </w:tc>
      </w:tr>
      <w:tr w:rsidR="00570B31" w:rsidRPr="00570B31" w:rsidTr="00DF63BE">
        <w:tc>
          <w:tcPr>
            <w:tcW w:w="3510" w:type="dxa"/>
            <w:vMerge/>
          </w:tcPr>
          <w:p w:rsidR="00570B31" w:rsidRPr="00570B31" w:rsidRDefault="00570B31" w:rsidP="00570B31">
            <w:pPr>
              <w:pStyle w:val="Default"/>
              <w:ind w:firstLine="708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70B31" w:rsidRPr="00570B31" w:rsidRDefault="00570B31" w:rsidP="00570B31">
            <w:pPr>
              <w:pStyle w:val="Default"/>
              <w:rPr>
                <w:sz w:val="28"/>
                <w:szCs w:val="28"/>
              </w:rPr>
            </w:pPr>
            <w:r w:rsidRPr="00570B31">
              <w:rPr>
                <w:sz w:val="28"/>
                <w:szCs w:val="28"/>
              </w:rPr>
              <w:t>Охват учащихся всеми видами дополнительного образования, участия во внеурочных и внеклассных мероприятиях, индивидуальными занятиями</w:t>
            </w:r>
          </w:p>
        </w:tc>
      </w:tr>
      <w:tr w:rsidR="00570B31" w:rsidRPr="00570B31" w:rsidTr="00DF63BE">
        <w:tc>
          <w:tcPr>
            <w:tcW w:w="3510" w:type="dxa"/>
            <w:vMerge/>
          </w:tcPr>
          <w:p w:rsidR="00570B31" w:rsidRPr="00570B31" w:rsidRDefault="00570B31" w:rsidP="00570B31">
            <w:pPr>
              <w:pStyle w:val="Default"/>
              <w:ind w:firstLine="708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70B31" w:rsidRPr="00570B31" w:rsidRDefault="00570B31" w:rsidP="00570B31">
            <w:pPr>
              <w:pStyle w:val="Default"/>
              <w:rPr>
                <w:sz w:val="28"/>
                <w:szCs w:val="28"/>
              </w:rPr>
            </w:pPr>
            <w:r w:rsidRPr="00570B31">
              <w:rPr>
                <w:sz w:val="28"/>
                <w:szCs w:val="28"/>
              </w:rPr>
              <w:t xml:space="preserve">Доля учащихся, продолжающих обучение в 10 классе </w:t>
            </w:r>
          </w:p>
        </w:tc>
      </w:tr>
      <w:tr w:rsidR="00570B31" w:rsidRPr="00570B31" w:rsidTr="00DF63BE">
        <w:tc>
          <w:tcPr>
            <w:tcW w:w="3510" w:type="dxa"/>
            <w:vMerge/>
          </w:tcPr>
          <w:p w:rsidR="00570B31" w:rsidRPr="00570B31" w:rsidRDefault="00570B31" w:rsidP="00570B31">
            <w:pPr>
              <w:pStyle w:val="Default"/>
              <w:ind w:firstLine="708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70B31" w:rsidRPr="00570B31" w:rsidRDefault="00570B31" w:rsidP="00570B31">
            <w:pPr>
              <w:pStyle w:val="Default"/>
              <w:rPr>
                <w:sz w:val="28"/>
                <w:szCs w:val="28"/>
              </w:rPr>
            </w:pPr>
            <w:r w:rsidRPr="00570B31">
              <w:rPr>
                <w:sz w:val="28"/>
                <w:szCs w:val="28"/>
              </w:rPr>
              <w:t xml:space="preserve">Количество неуспевающих </w:t>
            </w:r>
          </w:p>
        </w:tc>
      </w:tr>
      <w:tr w:rsidR="00570B31" w:rsidRPr="00570B31" w:rsidTr="00DF63BE">
        <w:tc>
          <w:tcPr>
            <w:tcW w:w="3510" w:type="dxa"/>
            <w:vMerge w:val="restart"/>
          </w:tcPr>
          <w:p w:rsidR="00570B31" w:rsidRPr="00570B31" w:rsidRDefault="00570B31" w:rsidP="00570B31">
            <w:pPr>
              <w:pStyle w:val="Default"/>
              <w:rPr>
                <w:sz w:val="28"/>
                <w:szCs w:val="28"/>
              </w:rPr>
            </w:pPr>
            <w:r w:rsidRPr="00570B31">
              <w:rPr>
                <w:sz w:val="28"/>
                <w:szCs w:val="28"/>
              </w:rPr>
              <w:t>Профессиональные компетенции педагогических и руководящих кадров</w:t>
            </w:r>
          </w:p>
        </w:tc>
        <w:tc>
          <w:tcPr>
            <w:tcW w:w="6061" w:type="dxa"/>
          </w:tcPr>
          <w:p w:rsidR="00570B31" w:rsidRPr="00570B31" w:rsidRDefault="00570B31" w:rsidP="00570B31">
            <w:pPr>
              <w:pStyle w:val="Default"/>
              <w:rPr>
                <w:sz w:val="28"/>
                <w:szCs w:val="28"/>
              </w:rPr>
            </w:pPr>
            <w:r w:rsidRPr="00570B31">
              <w:rPr>
                <w:sz w:val="28"/>
                <w:szCs w:val="28"/>
              </w:rPr>
              <w:t>Степень вовлеченности педагогов в решение вопросов жизнедеятельности школы (динамика)</w:t>
            </w:r>
          </w:p>
        </w:tc>
      </w:tr>
      <w:tr w:rsidR="00570B31" w:rsidRPr="00570B31" w:rsidTr="00DF63BE">
        <w:tc>
          <w:tcPr>
            <w:tcW w:w="3510" w:type="dxa"/>
            <w:vMerge/>
          </w:tcPr>
          <w:p w:rsidR="00570B31" w:rsidRPr="00570B31" w:rsidRDefault="00570B31" w:rsidP="00570B31">
            <w:pPr>
              <w:pStyle w:val="Default"/>
              <w:ind w:firstLine="708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70B31" w:rsidRPr="00570B31" w:rsidRDefault="00570B31" w:rsidP="00570B31">
            <w:pPr>
              <w:pStyle w:val="Default"/>
              <w:rPr>
                <w:sz w:val="28"/>
                <w:szCs w:val="28"/>
              </w:rPr>
            </w:pPr>
            <w:r w:rsidRPr="00570B31">
              <w:rPr>
                <w:sz w:val="28"/>
                <w:szCs w:val="28"/>
              </w:rPr>
              <w:t>Повышение уровня квалификации педагогических и руководящих работников (динамика)</w:t>
            </w:r>
          </w:p>
        </w:tc>
      </w:tr>
      <w:tr w:rsidR="00570B31" w:rsidRPr="00570B31" w:rsidTr="00DF63BE">
        <w:tc>
          <w:tcPr>
            <w:tcW w:w="3510" w:type="dxa"/>
            <w:vMerge/>
          </w:tcPr>
          <w:p w:rsidR="00570B31" w:rsidRPr="00570B31" w:rsidRDefault="00570B31" w:rsidP="00570B31">
            <w:pPr>
              <w:pStyle w:val="Default"/>
              <w:ind w:firstLine="708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570B31" w:rsidRPr="00570B31" w:rsidRDefault="00570B31" w:rsidP="00570B31">
            <w:pPr>
              <w:pStyle w:val="Default"/>
              <w:rPr>
                <w:sz w:val="28"/>
                <w:szCs w:val="28"/>
              </w:rPr>
            </w:pPr>
            <w:r w:rsidRPr="00570B31">
              <w:rPr>
                <w:sz w:val="28"/>
                <w:szCs w:val="28"/>
              </w:rPr>
              <w:t>Охват педагогов различными формами профессионального взаимодействия</w:t>
            </w:r>
          </w:p>
        </w:tc>
      </w:tr>
      <w:tr w:rsidR="00570B31" w:rsidRPr="00570B31" w:rsidTr="00DF63BE">
        <w:tc>
          <w:tcPr>
            <w:tcW w:w="3510" w:type="dxa"/>
          </w:tcPr>
          <w:p w:rsidR="00570B31" w:rsidRPr="00570B31" w:rsidRDefault="00570B31" w:rsidP="00570B31">
            <w:pPr>
              <w:pStyle w:val="Default"/>
              <w:rPr>
                <w:sz w:val="28"/>
                <w:szCs w:val="28"/>
              </w:rPr>
            </w:pPr>
            <w:r w:rsidRPr="00570B31">
              <w:rPr>
                <w:sz w:val="28"/>
                <w:szCs w:val="28"/>
              </w:rPr>
              <w:t>Работа с внешним сообществом</w:t>
            </w:r>
          </w:p>
        </w:tc>
        <w:tc>
          <w:tcPr>
            <w:tcW w:w="6061" w:type="dxa"/>
          </w:tcPr>
          <w:p w:rsidR="00570B31" w:rsidRPr="00570B31" w:rsidRDefault="00570B31" w:rsidP="00570B31">
            <w:pPr>
              <w:pStyle w:val="Default"/>
              <w:rPr>
                <w:sz w:val="28"/>
                <w:szCs w:val="28"/>
              </w:rPr>
            </w:pPr>
            <w:r w:rsidRPr="00570B31">
              <w:rPr>
                <w:sz w:val="28"/>
                <w:szCs w:val="28"/>
              </w:rPr>
              <w:t>Достигнутые соглашения с социальными партнерами, использование внешних ресурсов для обучения и внеурочной деятельности</w:t>
            </w:r>
          </w:p>
        </w:tc>
      </w:tr>
      <w:tr w:rsidR="00570B31" w:rsidRPr="00570B31" w:rsidTr="00DF63BE">
        <w:tc>
          <w:tcPr>
            <w:tcW w:w="3510" w:type="dxa"/>
          </w:tcPr>
          <w:p w:rsidR="00570B31" w:rsidRPr="00570B31" w:rsidRDefault="00570B31" w:rsidP="00570B31">
            <w:pPr>
              <w:pStyle w:val="Default"/>
              <w:rPr>
                <w:sz w:val="28"/>
                <w:szCs w:val="28"/>
              </w:rPr>
            </w:pPr>
            <w:r w:rsidRPr="00570B31">
              <w:rPr>
                <w:sz w:val="28"/>
                <w:szCs w:val="28"/>
              </w:rPr>
              <w:t>Школьная культура, ценности</w:t>
            </w:r>
          </w:p>
        </w:tc>
        <w:tc>
          <w:tcPr>
            <w:tcW w:w="6061" w:type="dxa"/>
          </w:tcPr>
          <w:p w:rsidR="00570B31" w:rsidRPr="00570B31" w:rsidRDefault="00570B31" w:rsidP="00570B31">
            <w:pPr>
              <w:pStyle w:val="Default"/>
              <w:rPr>
                <w:sz w:val="28"/>
                <w:szCs w:val="28"/>
              </w:rPr>
            </w:pPr>
            <w:r w:rsidRPr="00570B31">
              <w:rPr>
                <w:sz w:val="28"/>
                <w:szCs w:val="28"/>
              </w:rPr>
              <w:t>Степень удовлетворенности  происходящими изменениями всех участников образовательного процесса, единство требований и ценностей (анкетирование, интервью)</w:t>
            </w:r>
          </w:p>
        </w:tc>
      </w:tr>
    </w:tbl>
    <w:p w:rsidR="00570B31" w:rsidRDefault="00570B31" w:rsidP="00570B3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BD365C" w:rsidRDefault="00484B60" w:rsidP="00BD365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Другим полезным инструментом, может стать</w:t>
      </w:r>
      <w:r w:rsidR="005A67B2">
        <w:rPr>
          <w:sz w:val="28"/>
          <w:szCs w:val="28"/>
        </w:rPr>
        <w:t xml:space="preserve"> анализ того, какую поддержку и на каком уровне получает школа для реализации своих задач. </w:t>
      </w:r>
      <w:r w:rsidR="00BD365C">
        <w:rPr>
          <w:sz w:val="28"/>
          <w:szCs w:val="28"/>
        </w:rPr>
        <w:t xml:space="preserve">Это позволяет в частности понять: </w:t>
      </w:r>
    </w:p>
    <w:p w:rsidR="00BD365C" w:rsidRDefault="00BD365C" w:rsidP="00BD36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школа может сделать сама, </w:t>
      </w:r>
    </w:p>
    <w:p w:rsidR="00BD365C" w:rsidRDefault="00BD365C" w:rsidP="00BD36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что школе могут предоставить на муниципальном уровне,</w:t>
      </w:r>
    </w:p>
    <w:p w:rsidR="00BD365C" w:rsidRDefault="00BD365C" w:rsidP="00BD365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 школе могут предоставить на уровне региона. </w:t>
      </w:r>
    </w:p>
    <w:p w:rsidR="00BD365C" w:rsidRDefault="00BD365C" w:rsidP="00BD365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необходимо определить «содержание помощи» </w:t>
      </w:r>
      <w:r w:rsidR="00BC13DA">
        <w:rPr>
          <w:sz w:val="28"/>
          <w:szCs w:val="28"/>
        </w:rPr>
        <w:t>ма</w:t>
      </w:r>
      <w:r>
        <w:rPr>
          <w:sz w:val="28"/>
          <w:szCs w:val="28"/>
        </w:rPr>
        <w:t>ксимльно конкретно, а также от кого ее можно получить и в какой срок. Это можно представить в виде таблицы:</w:t>
      </w:r>
    </w:p>
    <w:tbl>
      <w:tblPr>
        <w:tblStyle w:val="a3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993"/>
        <w:gridCol w:w="992"/>
        <w:gridCol w:w="992"/>
        <w:gridCol w:w="992"/>
        <w:gridCol w:w="11"/>
      </w:tblGrid>
      <w:tr w:rsidR="00BD365C" w:rsidTr="00847295">
        <w:trPr>
          <w:gridAfter w:val="1"/>
          <w:wAfter w:w="11" w:type="dxa"/>
        </w:trPr>
        <w:tc>
          <w:tcPr>
            <w:tcW w:w="1951" w:type="dxa"/>
          </w:tcPr>
          <w:p w:rsidR="00BD365C" w:rsidRDefault="00BD365C" w:rsidP="00BD365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BD365C" w:rsidRDefault="00BD365C" w:rsidP="00BD36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 реализации программы</w:t>
            </w:r>
          </w:p>
        </w:tc>
        <w:tc>
          <w:tcPr>
            <w:tcW w:w="1985" w:type="dxa"/>
            <w:gridSpan w:val="2"/>
          </w:tcPr>
          <w:p w:rsidR="00BD365C" w:rsidRDefault="00BD365C" w:rsidP="00BD36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 реализации программы</w:t>
            </w:r>
          </w:p>
        </w:tc>
        <w:tc>
          <w:tcPr>
            <w:tcW w:w="1984" w:type="dxa"/>
            <w:gridSpan w:val="2"/>
          </w:tcPr>
          <w:p w:rsidR="00BD365C" w:rsidRDefault="00BD365C" w:rsidP="00BD365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 реализации программы</w:t>
            </w:r>
          </w:p>
        </w:tc>
      </w:tr>
      <w:tr w:rsidR="00BD365C" w:rsidTr="00847295">
        <w:tc>
          <w:tcPr>
            <w:tcW w:w="1951" w:type="dxa"/>
          </w:tcPr>
          <w:p w:rsidR="00BD365C" w:rsidRDefault="00BD365C" w:rsidP="00BD365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D365C" w:rsidRPr="00BD365C" w:rsidRDefault="00BD365C" w:rsidP="00BD365C">
            <w:pPr>
              <w:pStyle w:val="Default"/>
              <w:jc w:val="center"/>
            </w:pPr>
            <w:r w:rsidRPr="00BD365C">
              <w:t>1 полугодие</w:t>
            </w:r>
          </w:p>
        </w:tc>
        <w:tc>
          <w:tcPr>
            <w:tcW w:w="1842" w:type="dxa"/>
          </w:tcPr>
          <w:p w:rsidR="00BD365C" w:rsidRPr="00BD365C" w:rsidRDefault="00847295" w:rsidP="00BD365C">
            <w:pPr>
              <w:pStyle w:val="Default"/>
              <w:jc w:val="center"/>
            </w:pPr>
            <w:r>
              <w:t>2</w:t>
            </w:r>
            <w:r w:rsidR="00BD365C" w:rsidRPr="00BD365C">
              <w:t xml:space="preserve"> полугодие</w:t>
            </w:r>
          </w:p>
        </w:tc>
        <w:tc>
          <w:tcPr>
            <w:tcW w:w="993" w:type="dxa"/>
          </w:tcPr>
          <w:p w:rsidR="00BD365C" w:rsidRPr="00BD365C" w:rsidRDefault="00BD365C" w:rsidP="00BD365C">
            <w:pPr>
              <w:pStyle w:val="Default"/>
              <w:jc w:val="center"/>
            </w:pPr>
            <w:r w:rsidRPr="00BD365C">
              <w:t>1 полугодие</w:t>
            </w:r>
          </w:p>
        </w:tc>
        <w:tc>
          <w:tcPr>
            <w:tcW w:w="992" w:type="dxa"/>
          </w:tcPr>
          <w:p w:rsidR="00BD365C" w:rsidRPr="00BD365C" w:rsidRDefault="00847295" w:rsidP="00BD365C">
            <w:pPr>
              <w:pStyle w:val="Default"/>
              <w:jc w:val="center"/>
            </w:pPr>
            <w:r>
              <w:t>2</w:t>
            </w:r>
            <w:r w:rsidR="00BD365C" w:rsidRPr="00BD365C">
              <w:t xml:space="preserve"> полугодие</w:t>
            </w:r>
          </w:p>
        </w:tc>
        <w:tc>
          <w:tcPr>
            <w:tcW w:w="992" w:type="dxa"/>
          </w:tcPr>
          <w:p w:rsidR="00BD365C" w:rsidRPr="00BD365C" w:rsidRDefault="00BD365C" w:rsidP="00BD365C">
            <w:pPr>
              <w:pStyle w:val="Default"/>
              <w:jc w:val="center"/>
            </w:pPr>
            <w:r w:rsidRPr="00BD365C">
              <w:t>1 полугодие</w:t>
            </w:r>
          </w:p>
        </w:tc>
        <w:tc>
          <w:tcPr>
            <w:tcW w:w="1003" w:type="dxa"/>
            <w:gridSpan w:val="2"/>
          </w:tcPr>
          <w:p w:rsidR="00BD365C" w:rsidRPr="00BD365C" w:rsidRDefault="00847295" w:rsidP="00BD365C">
            <w:pPr>
              <w:pStyle w:val="Default"/>
              <w:jc w:val="center"/>
            </w:pPr>
            <w:r>
              <w:t>2</w:t>
            </w:r>
            <w:r w:rsidR="00BD365C" w:rsidRPr="00BD365C">
              <w:t xml:space="preserve"> полугодие</w:t>
            </w:r>
          </w:p>
        </w:tc>
      </w:tr>
      <w:tr w:rsidR="00BD365C" w:rsidTr="00847295">
        <w:tc>
          <w:tcPr>
            <w:tcW w:w="1951" w:type="dxa"/>
          </w:tcPr>
          <w:p w:rsidR="00BD365C" w:rsidRPr="00226699" w:rsidRDefault="00BD365C" w:rsidP="00BD365C">
            <w:pPr>
              <w:pStyle w:val="Default"/>
              <w:spacing w:line="360" w:lineRule="auto"/>
              <w:jc w:val="both"/>
            </w:pPr>
            <w:r w:rsidRPr="00226699">
              <w:t>Школа</w:t>
            </w:r>
          </w:p>
        </w:tc>
        <w:tc>
          <w:tcPr>
            <w:tcW w:w="1985" w:type="dxa"/>
          </w:tcPr>
          <w:p w:rsidR="00BD365C" w:rsidRDefault="00BD365C" w:rsidP="00BD365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D365C" w:rsidRDefault="00BD365C" w:rsidP="00BD365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D365C" w:rsidRDefault="00BD365C" w:rsidP="00BD365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D365C" w:rsidRDefault="00BD365C" w:rsidP="00BD365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D365C" w:rsidRDefault="00BD365C" w:rsidP="00BD365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03" w:type="dxa"/>
            <w:gridSpan w:val="2"/>
          </w:tcPr>
          <w:p w:rsidR="00BD365C" w:rsidRDefault="00BD365C" w:rsidP="00BD365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D365C" w:rsidRPr="00847295" w:rsidTr="00847295">
        <w:tc>
          <w:tcPr>
            <w:tcW w:w="1951" w:type="dxa"/>
          </w:tcPr>
          <w:p w:rsidR="00BD365C" w:rsidRPr="00847295" w:rsidRDefault="00BD365C" w:rsidP="00BD365C">
            <w:pPr>
              <w:pStyle w:val="Default"/>
              <w:spacing w:line="360" w:lineRule="auto"/>
              <w:jc w:val="both"/>
            </w:pPr>
            <w:r w:rsidRPr="00847295">
              <w:t>Муниципалитет</w:t>
            </w:r>
          </w:p>
        </w:tc>
        <w:tc>
          <w:tcPr>
            <w:tcW w:w="1985" w:type="dxa"/>
          </w:tcPr>
          <w:p w:rsidR="00BD365C" w:rsidRPr="00847295" w:rsidRDefault="00BC13DA" w:rsidP="00847295">
            <w:pPr>
              <w:pStyle w:val="Default"/>
              <w:jc w:val="both"/>
            </w:pPr>
            <w:r w:rsidRPr="00847295">
              <w:rPr>
                <w:iCs/>
              </w:rPr>
              <w:t xml:space="preserve">Обучение </w:t>
            </w:r>
            <w:r w:rsidR="00847295">
              <w:rPr>
                <w:iCs/>
              </w:rPr>
              <w:t xml:space="preserve">педагогов наычальной школы </w:t>
            </w:r>
            <w:r w:rsidR="00847295">
              <w:rPr>
                <w:iCs/>
              </w:rPr>
              <w:lastRenderedPageBreak/>
              <w:t>методикам</w:t>
            </w:r>
            <w:r w:rsidRPr="00847295">
              <w:rPr>
                <w:iCs/>
              </w:rPr>
              <w:t xml:space="preserve"> </w:t>
            </w:r>
            <w:r w:rsidR="00847295">
              <w:rPr>
                <w:iCs/>
              </w:rPr>
              <w:t xml:space="preserve">обучения чтению детей инофонов </w:t>
            </w:r>
          </w:p>
        </w:tc>
        <w:tc>
          <w:tcPr>
            <w:tcW w:w="1842" w:type="dxa"/>
          </w:tcPr>
          <w:p w:rsidR="00BD365C" w:rsidRPr="00847295" w:rsidRDefault="00BD365C" w:rsidP="00BD365C">
            <w:pPr>
              <w:pStyle w:val="Default"/>
              <w:spacing w:line="360" w:lineRule="auto"/>
              <w:jc w:val="both"/>
            </w:pPr>
          </w:p>
        </w:tc>
        <w:tc>
          <w:tcPr>
            <w:tcW w:w="993" w:type="dxa"/>
          </w:tcPr>
          <w:p w:rsidR="00BD365C" w:rsidRPr="00847295" w:rsidRDefault="00847295" w:rsidP="00BD365C">
            <w:pPr>
              <w:pStyle w:val="Default"/>
              <w:spacing w:line="360" w:lineRule="auto"/>
              <w:jc w:val="both"/>
            </w:pPr>
            <w:r>
              <w:t>…</w:t>
            </w:r>
          </w:p>
        </w:tc>
        <w:tc>
          <w:tcPr>
            <w:tcW w:w="992" w:type="dxa"/>
          </w:tcPr>
          <w:p w:rsidR="00BD365C" w:rsidRPr="00847295" w:rsidRDefault="00BD365C" w:rsidP="00BD365C">
            <w:pPr>
              <w:pStyle w:val="Default"/>
              <w:spacing w:line="360" w:lineRule="auto"/>
              <w:jc w:val="both"/>
            </w:pPr>
          </w:p>
        </w:tc>
        <w:tc>
          <w:tcPr>
            <w:tcW w:w="992" w:type="dxa"/>
          </w:tcPr>
          <w:p w:rsidR="00BD365C" w:rsidRPr="00847295" w:rsidRDefault="00847295" w:rsidP="00BD365C">
            <w:pPr>
              <w:pStyle w:val="Default"/>
              <w:spacing w:line="360" w:lineRule="auto"/>
              <w:jc w:val="both"/>
            </w:pPr>
            <w:r>
              <w:t>…</w:t>
            </w:r>
          </w:p>
        </w:tc>
        <w:tc>
          <w:tcPr>
            <w:tcW w:w="1003" w:type="dxa"/>
            <w:gridSpan w:val="2"/>
          </w:tcPr>
          <w:p w:rsidR="00BD365C" w:rsidRPr="00847295" w:rsidRDefault="00BD365C" w:rsidP="00BD365C">
            <w:pPr>
              <w:pStyle w:val="Default"/>
              <w:spacing w:line="360" w:lineRule="auto"/>
              <w:jc w:val="both"/>
            </w:pPr>
          </w:p>
        </w:tc>
      </w:tr>
      <w:tr w:rsidR="00BD365C" w:rsidRPr="00847295" w:rsidTr="00847295">
        <w:tc>
          <w:tcPr>
            <w:tcW w:w="1951" w:type="dxa"/>
          </w:tcPr>
          <w:p w:rsidR="00BD365C" w:rsidRPr="00847295" w:rsidRDefault="00BD365C" w:rsidP="00BD365C">
            <w:pPr>
              <w:pStyle w:val="Default"/>
              <w:spacing w:line="360" w:lineRule="auto"/>
              <w:jc w:val="both"/>
            </w:pPr>
            <w:r w:rsidRPr="00847295">
              <w:t>Регион</w:t>
            </w:r>
          </w:p>
        </w:tc>
        <w:tc>
          <w:tcPr>
            <w:tcW w:w="1985" w:type="dxa"/>
          </w:tcPr>
          <w:p w:rsidR="00BD365C" w:rsidRPr="00847295" w:rsidRDefault="00BD365C" w:rsidP="00BD365C">
            <w:pPr>
              <w:pStyle w:val="Default"/>
              <w:spacing w:line="360" w:lineRule="auto"/>
              <w:jc w:val="both"/>
            </w:pPr>
          </w:p>
        </w:tc>
        <w:tc>
          <w:tcPr>
            <w:tcW w:w="1842" w:type="dxa"/>
          </w:tcPr>
          <w:p w:rsidR="00BD365C" w:rsidRPr="00847295" w:rsidRDefault="00847295" w:rsidP="00847295">
            <w:pPr>
              <w:pStyle w:val="Default"/>
              <w:jc w:val="both"/>
            </w:pPr>
            <w:r>
              <w:t>Организация для педагогов- псих</w:t>
            </w:r>
            <w:r w:rsidR="00226699">
              <w:t>ологов  стажировки в ОО, имеющих</w:t>
            </w:r>
            <w:r>
              <w:t xml:space="preserve"> опыт работы с уч-ся 5-7 классов по выявлению детской одаренности</w:t>
            </w:r>
          </w:p>
        </w:tc>
        <w:tc>
          <w:tcPr>
            <w:tcW w:w="993" w:type="dxa"/>
          </w:tcPr>
          <w:p w:rsidR="00BD365C" w:rsidRPr="00847295" w:rsidRDefault="00BD365C" w:rsidP="00BD365C">
            <w:pPr>
              <w:pStyle w:val="Default"/>
              <w:spacing w:line="360" w:lineRule="auto"/>
              <w:jc w:val="both"/>
            </w:pPr>
          </w:p>
        </w:tc>
        <w:tc>
          <w:tcPr>
            <w:tcW w:w="992" w:type="dxa"/>
          </w:tcPr>
          <w:p w:rsidR="00BD365C" w:rsidRPr="00847295" w:rsidRDefault="00BD365C" w:rsidP="00BD365C">
            <w:pPr>
              <w:pStyle w:val="Default"/>
              <w:spacing w:line="360" w:lineRule="auto"/>
              <w:jc w:val="both"/>
            </w:pPr>
          </w:p>
        </w:tc>
        <w:tc>
          <w:tcPr>
            <w:tcW w:w="992" w:type="dxa"/>
          </w:tcPr>
          <w:p w:rsidR="00BD365C" w:rsidRPr="00847295" w:rsidRDefault="00BD365C" w:rsidP="00BD365C">
            <w:pPr>
              <w:pStyle w:val="Default"/>
              <w:spacing w:line="360" w:lineRule="auto"/>
              <w:jc w:val="both"/>
            </w:pPr>
          </w:p>
        </w:tc>
        <w:tc>
          <w:tcPr>
            <w:tcW w:w="1003" w:type="dxa"/>
            <w:gridSpan w:val="2"/>
          </w:tcPr>
          <w:p w:rsidR="00BD365C" w:rsidRPr="00847295" w:rsidRDefault="00BD365C" w:rsidP="00BD365C">
            <w:pPr>
              <w:pStyle w:val="Default"/>
              <w:spacing w:line="360" w:lineRule="auto"/>
              <w:jc w:val="both"/>
            </w:pPr>
          </w:p>
        </w:tc>
      </w:tr>
    </w:tbl>
    <w:p w:rsidR="00BD365C" w:rsidRPr="00847295" w:rsidRDefault="00BD365C" w:rsidP="00BD365C">
      <w:pPr>
        <w:pStyle w:val="Default"/>
        <w:spacing w:line="360" w:lineRule="auto"/>
        <w:ind w:firstLine="708"/>
        <w:jc w:val="both"/>
      </w:pPr>
    </w:p>
    <w:p w:rsidR="00F33893" w:rsidRDefault="00484B60" w:rsidP="00F3389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Продолжением данного направления могут стать инструменты самоанализа в</w:t>
      </w:r>
      <w:r w:rsidR="005A67B2">
        <w:rPr>
          <w:sz w:val="28"/>
          <w:szCs w:val="28"/>
        </w:rPr>
        <w:t xml:space="preserve"> формате дневника: «Дневник Школы (Педагога, Директора)». Его применение позволяет ответить на вопросы: </w:t>
      </w:r>
      <w:r w:rsidR="00F33893">
        <w:rPr>
          <w:sz w:val="28"/>
          <w:szCs w:val="28"/>
        </w:rPr>
        <w:t xml:space="preserve">достаточную ли поддержку получает школа, </w:t>
      </w:r>
      <w:r w:rsidR="005A67B2">
        <w:rPr>
          <w:sz w:val="28"/>
          <w:szCs w:val="28"/>
        </w:rPr>
        <w:t xml:space="preserve">превратились ли транслируемые в рамках программ поддержки и внутришкольного обмена опытом знания и технологии в практику управленческой и педагогической деятельности, и к каким значимым для школы результатам это привело. </w:t>
      </w:r>
    </w:p>
    <w:p w:rsidR="00F33893" w:rsidRDefault="00F33893" w:rsidP="00F3389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«Дневник школы» вносятся данные об обучающих мероприятиях (тренинги, семинары и т.п.), в которых приняли участие представители школы. Это могут быть мероприятия (тренинги/учебные курсы/семинары/деловые игры), проведенные в рамках программ поддержки на  региональном и муниципальном (межмуниципальном) уровнях (столбец «Мероприятие»). В столбец «Основные элементы курса» вносится информация о методиках (технологиях, способах работы, инструментах), транслировавшихся (освоенных) в ходе мероприятия. В столбец «Соответствующие им элементы школьной программы улучшения результатов» из школьной программы вносится название действия (мероприятия), предполагающего применение освоенных методик (способов раб</w:t>
      </w:r>
      <w:r w:rsidR="00525FD8">
        <w:rPr>
          <w:sz w:val="28"/>
          <w:szCs w:val="28"/>
        </w:rPr>
        <w:t xml:space="preserve">оты). </w:t>
      </w:r>
      <w:r>
        <w:rPr>
          <w:sz w:val="28"/>
          <w:szCs w:val="28"/>
        </w:rPr>
        <w:t xml:space="preserve"> </w:t>
      </w:r>
    </w:p>
    <w:p w:rsidR="00525FD8" w:rsidRDefault="00525FD8" w:rsidP="00525FD8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Дневник школы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73"/>
        <w:gridCol w:w="1873"/>
        <w:gridCol w:w="731"/>
        <w:gridCol w:w="1281"/>
        <w:gridCol w:w="1638"/>
        <w:gridCol w:w="2149"/>
      </w:tblGrid>
      <w:tr w:rsidR="00525FD8" w:rsidTr="00525FD8">
        <w:tc>
          <w:tcPr>
            <w:tcW w:w="929" w:type="pct"/>
          </w:tcPr>
          <w:p w:rsidR="00F33893" w:rsidRPr="00525FD8" w:rsidRDefault="00F33893" w:rsidP="00C70770">
            <w:pPr>
              <w:pStyle w:val="Default"/>
              <w:rPr>
                <w:sz w:val="23"/>
                <w:szCs w:val="23"/>
              </w:rPr>
            </w:pPr>
            <w:r w:rsidRPr="00525FD8">
              <w:rPr>
                <w:bCs/>
                <w:sz w:val="23"/>
                <w:szCs w:val="23"/>
              </w:rPr>
              <w:lastRenderedPageBreak/>
              <w:t xml:space="preserve">Мероприятие </w:t>
            </w:r>
          </w:p>
        </w:tc>
        <w:tc>
          <w:tcPr>
            <w:tcW w:w="879" w:type="pct"/>
          </w:tcPr>
          <w:p w:rsidR="00F33893" w:rsidRPr="00525FD8" w:rsidRDefault="00F33893" w:rsidP="00F33893">
            <w:pPr>
              <w:pStyle w:val="Default"/>
              <w:rPr>
                <w:sz w:val="23"/>
                <w:szCs w:val="23"/>
              </w:rPr>
            </w:pPr>
            <w:r w:rsidRPr="00525FD8">
              <w:rPr>
                <w:bCs/>
                <w:sz w:val="23"/>
                <w:szCs w:val="23"/>
              </w:rPr>
              <w:t xml:space="preserve">Организатор </w:t>
            </w:r>
          </w:p>
        </w:tc>
        <w:tc>
          <w:tcPr>
            <w:tcW w:w="439" w:type="pct"/>
          </w:tcPr>
          <w:p w:rsidR="00F33893" w:rsidRPr="00525FD8" w:rsidRDefault="00F33893" w:rsidP="00C70770">
            <w:pPr>
              <w:pStyle w:val="Default"/>
              <w:rPr>
                <w:sz w:val="23"/>
                <w:szCs w:val="23"/>
              </w:rPr>
            </w:pPr>
            <w:r w:rsidRPr="00525FD8">
              <w:rPr>
                <w:bCs/>
                <w:sz w:val="23"/>
                <w:szCs w:val="23"/>
              </w:rPr>
              <w:t xml:space="preserve">Даты </w:t>
            </w:r>
          </w:p>
        </w:tc>
        <w:tc>
          <w:tcPr>
            <w:tcW w:w="769" w:type="pct"/>
          </w:tcPr>
          <w:p w:rsidR="00F33893" w:rsidRPr="00525FD8" w:rsidRDefault="00F33893" w:rsidP="00C70770">
            <w:pPr>
              <w:pStyle w:val="Default"/>
              <w:rPr>
                <w:sz w:val="23"/>
                <w:szCs w:val="23"/>
              </w:rPr>
            </w:pPr>
            <w:r w:rsidRPr="00525FD8">
              <w:rPr>
                <w:bCs/>
                <w:sz w:val="23"/>
                <w:szCs w:val="23"/>
              </w:rPr>
              <w:t xml:space="preserve">Участники </w:t>
            </w:r>
          </w:p>
          <w:p w:rsidR="00F33893" w:rsidRPr="00525FD8" w:rsidRDefault="00F33893" w:rsidP="00C70770">
            <w:pPr>
              <w:pStyle w:val="Default"/>
              <w:rPr>
                <w:sz w:val="23"/>
                <w:szCs w:val="23"/>
              </w:rPr>
            </w:pPr>
            <w:r w:rsidRPr="00525FD8">
              <w:rPr>
                <w:bCs/>
                <w:sz w:val="23"/>
                <w:szCs w:val="23"/>
              </w:rPr>
              <w:t>курса</w:t>
            </w:r>
          </w:p>
        </w:tc>
        <w:tc>
          <w:tcPr>
            <w:tcW w:w="727" w:type="pct"/>
          </w:tcPr>
          <w:p w:rsidR="00F33893" w:rsidRPr="00525FD8" w:rsidRDefault="00F33893" w:rsidP="00F33893">
            <w:pPr>
              <w:pStyle w:val="Default"/>
              <w:rPr>
                <w:sz w:val="23"/>
                <w:szCs w:val="23"/>
              </w:rPr>
            </w:pPr>
            <w:r w:rsidRPr="00525FD8">
              <w:rPr>
                <w:bCs/>
                <w:sz w:val="23"/>
                <w:szCs w:val="23"/>
              </w:rPr>
              <w:t xml:space="preserve">Основные элементы курса </w:t>
            </w:r>
          </w:p>
        </w:tc>
        <w:tc>
          <w:tcPr>
            <w:tcW w:w="1256" w:type="pct"/>
          </w:tcPr>
          <w:p w:rsidR="00F33893" w:rsidRPr="00525FD8" w:rsidRDefault="00F33893" w:rsidP="00C70770">
            <w:pPr>
              <w:pStyle w:val="Default"/>
              <w:rPr>
                <w:sz w:val="23"/>
                <w:szCs w:val="23"/>
              </w:rPr>
            </w:pPr>
            <w:r w:rsidRPr="00525FD8">
              <w:rPr>
                <w:bCs/>
                <w:sz w:val="23"/>
                <w:szCs w:val="23"/>
              </w:rPr>
              <w:t>Соответствующие им элементы школьной программы улучшения результатов</w:t>
            </w:r>
          </w:p>
        </w:tc>
      </w:tr>
      <w:tr w:rsidR="00525FD8" w:rsidTr="00525FD8">
        <w:tc>
          <w:tcPr>
            <w:tcW w:w="929" w:type="pct"/>
          </w:tcPr>
          <w:p w:rsidR="00F33893" w:rsidRPr="00525FD8" w:rsidRDefault="00525FD8" w:rsidP="00525FD8">
            <w:pPr>
              <w:pStyle w:val="Default"/>
              <w:jc w:val="both"/>
            </w:pPr>
            <w:r w:rsidRPr="00525FD8">
              <w:t>Практический семинар</w:t>
            </w:r>
          </w:p>
        </w:tc>
        <w:tc>
          <w:tcPr>
            <w:tcW w:w="879" w:type="pct"/>
          </w:tcPr>
          <w:p w:rsidR="00525FD8" w:rsidRDefault="00525FD8" w:rsidP="00525FD8">
            <w:pPr>
              <w:pStyle w:val="Default"/>
              <w:jc w:val="both"/>
            </w:pPr>
            <w:r>
              <w:t>Муниципальная</w:t>
            </w:r>
          </w:p>
          <w:p w:rsidR="00F33893" w:rsidRPr="00525FD8" w:rsidRDefault="00525FD8" w:rsidP="00525FD8">
            <w:pPr>
              <w:pStyle w:val="Default"/>
              <w:jc w:val="both"/>
            </w:pPr>
            <w:r>
              <w:t xml:space="preserve">методическая служба </w:t>
            </w:r>
          </w:p>
        </w:tc>
        <w:tc>
          <w:tcPr>
            <w:tcW w:w="439" w:type="pct"/>
          </w:tcPr>
          <w:p w:rsidR="00F33893" w:rsidRPr="00525FD8" w:rsidRDefault="00F33893" w:rsidP="00525FD8">
            <w:pPr>
              <w:pStyle w:val="Default"/>
              <w:jc w:val="both"/>
            </w:pPr>
          </w:p>
        </w:tc>
        <w:tc>
          <w:tcPr>
            <w:tcW w:w="769" w:type="pct"/>
          </w:tcPr>
          <w:p w:rsidR="00F33893" w:rsidRPr="00525FD8" w:rsidRDefault="00525FD8" w:rsidP="00525FD8">
            <w:pPr>
              <w:pStyle w:val="Default"/>
              <w:numPr>
                <w:ilvl w:val="0"/>
                <w:numId w:val="2"/>
              </w:numPr>
              <w:ind w:left="41" w:hanging="41"/>
              <w:jc w:val="both"/>
            </w:pPr>
            <w:r>
              <w:t>…</w:t>
            </w:r>
          </w:p>
        </w:tc>
        <w:tc>
          <w:tcPr>
            <w:tcW w:w="727" w:type="pct"/>
          </w:tcPr>
          <w:p w:rsidR="00F33893" w:rsidRPr="00525FD8" w:rsidRDefault="00525FD8" w:rsidP="00525FD8">
            <w:pPr>
              <w:pStyle w:val="Default"/>
              <w:jc w:val="both"/>
            </w:pPr>
            <w:r>
              <w:t>«У</w:t>
            </w:r>
            <w:r w:rsidRPr="00525FD8">
              <w:t>читель-фасилитатор</w:t>
            </w:r>
            <w:r>
              <w:t>»</w:t>
            </w:r>
          </w:p>
        </w:tc>
        <w:tc>
          <w:tcPr>
            <w:tcW w:w="1256" w:type="pct"/>
          </w:tcPr>
          <w:p w:rsidR="00F33893" w:rsidRPr="00525FD8" w:rsidRDefault="00525FD8" w:rsidP="00525FD8">
            <w:pPr>
              <w:pStyle w:val="Default"/>
              <w:jc w:val="both"/>
            </w:pPr>
            <w:r w:rsidRPr="00525FD8">
              <w:t>Освоение педагогических технологий, повышающих учебную мотивацию: групповая работа, диалог и дискуссия</w:t>
            </w:r>
          </w:p>
        </w:tc>
      </w:tr>
      <w:tr w:rsidR="00525FD8" w:rsidTr="00525FD8">
        <w:tc>
          <w:tcPr>
            <w:tcW w:w="929" w:type="pct"/>
          </w:tcPr>
          <w:p w:rsidR="00F33893" w:rsidRDefault="00525FD8" w:rsidP="00F33893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879" w:type="pct"/>
          </w:tcPr>
          <w:p w:rsidR="00F33893" w:rsidRDefault="00F33893" w:rsidP="00F33893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" w:type="pct"/>
          </w:tcPr>
          <w:p w:rsidR="00F33893" w:rsidRDefault="00F33893" w:rsidP="00F33893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:rsidR="00F33893" w:rsidRDefault="00F33893" w:rsidP="00F33893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" w:type="pct"/>
          </w:tcPr>
          <w:p w:rsidR="00F33893" w:rsidRDefault="00F33893" w:rsidP="00F33893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56" w:type="pct"/>
          </w:tcPr>
          <w:p w:rsidR="00F33893" w:rsidRDefault="00F33893" w:rsidP="00F33893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F33893" w:rsidRDefault="00F33893" w:rsidP="00F3389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F33893" w:rsidRDefault="00F33893" w:rsidP="00525FD8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Дневник Педагога и Дневник Директора (Администратора) вносятся данные об использовании освоенных методик (способов работы) в практике преподавания (управления). В столбец «Результаты использования» вносятся данные, характеризующие конкретные продукты деятельности (программы, разработки и т.п.) и позитивные качественные изменения в предмете деятельности (достижения учащихся (школы), отношения участников образовательного процесса и др.). «Комментарии» заключаются в разъяснении (интерпретации) содержания отмеченных результатов, масштаба и характера их проявления, связи с задачами школьной программы улучшения результатов. </w:t>
      </w:r>
    </w:p>
    <w:p w:rsidR="00525FD8" w:rsidRDefault="00525FD8" w:rsidP="00525FD8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Дневник педагога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70"/>
        <w:gridCol w:w="1653"/>
        <w:gridCol w:w="1308"/>
        <w:gridCol w:w="1668"/>
        <w:gridCol w:w="1565"/>
        <w:gridCol w:w="1881"/>
      </w:tblGrid>
      <w:tr w:rsidR="00525FD8" w:rsidTr="00525FD8">
        <w:tc>
          <w:tcPr>
            <w:tcW w:w="929" w:type="pct"/>
          </w:tcPr>
          <w:p w:rsidR="00525FD8" w:rsidRDefault="00525F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Ф.И.О. </w:t>
            </w:r>
          </w:p>
        </w:tc>
        <w:tc>
          <w:tcPr>
            <w:tcW w:w="880" w:type="pct"/>
          </w:tcPr>
          <w:p w:rsidR="00525FD8" w:rsidRDefault="00525F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Используемые методы (технологии, способы) работы </w:t>
            </w:r>
          </w:p>
        </w:tc>
        <w:tc>
          <w:tcPr>
            <w:tcW w:w="439" w:type="pct"/>
          </w:tcPr>
          <w:p w:rsidR="00525FD8" w:rsidRDefault="00525F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Где использует (класс, курс и т.п.) </w:t>
            </w:r>
          </w:p>
        </w:tc>
        <w:tc>
          <w:tcPr>
            <w:tcW w:w="769" w:type="pct"/>
          </w:tcPr>
          <w:p w:rsidR="00525FD8" w:rsidRDefault="00525F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Результаты использования </w:t>
            </w:r>
          </w:p>
        </w:tc>
        <w:tc>
          <w:tcPr>
            <w:tcW w:w="727" w:type="pct"/>
          </w:tcPr>
          <w:p w:rsidR="00525FD8" w:rsidRDefault="00525F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Комментарии педагога </w:t>
            </w:r>
          </w:p>
        </w:tc>
        <w:tc>
          <w:tcPr>
            <w:tcW w:w="1256" w:type="pct"/>
          </w:tcPr>
          <w:p w:rsidR="00525FD8" w:rsidRDefault="00525FD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Комментарии куратора (методист, руководитель) </w:t>
            </w:r>
          </w:p>
        </w:tc>
      </w:tr>
      <w:tr w:rsidR="00525FD8" w:rsidTr="00525FD8">
        <w:tc>
          <w:tcPr>
            <w:tcW w:w="929" w:type="pct"/>
          </w:tcPr>
          <w:p w:rsidR="00525FD8" w:rsidRPr="00525FD8" w:rsidRDefault="00525FD8" w:rsidP="00DF63BE">
            <w:pPr>
              <w:pStyle w:val="Default"/>
              <w:jc w:val="both"/>
            </w:pPr>
          </w:p>
        </w:tc>
        <w:tc>
          <w:tcPr>
            <w:tcW w:w="880" w:type="pct"/>
          </w:tcPr>
          <w:p w:rsidR="00525FD8" w:rsidRPr="00525FD8" w:rsidRDefault="00525FD8" w:rsidP="00DF63BE">
            <w:pPr>
              <w:pStyle w:val="Default"/>
              <w:jc w:val="both"/>
            </w:pPr>
          </w:p>
        </w:tc>
        <w:tc>
          <w:tcPr>
            <w:tcW w:w="439" w:type="pct"/>
          </w:tcPr>
          <w:p w:rsidR="00525FD8" w:rsidRPr="00525FD8" w:rsidRDefault="00525FD8" w:rsidP="00DF63BE">
            <w:pPr>
              <w:pStyle w:val="Default"/>
              <w:jc w:val="both"/>
            </w:pPr>
          </w:p>
        </w:tc>
        <w:tc>
          <w:tcPr>
            <w:tcW w:w="769" w:type="pct"/>
          </w:tcPr>
          <w:p w:rsidR="00525FD8" w:rsidRPr="00525FD8" w:rsidRDefault="00525FD8" w:rsidP="00525FD8">
            <w:pPr>
              <w:pStyle w:val="Default"/>
              <w:jc w:val="both"/>
            </w:pPr>
          </w:p>
        </w:tc>
        <w:tc>
          <w:tcPr>
            <w:tcW w:w="727" w:type="pct"/>
          </w:tcPr>
          <w:p w:rsidR="00525FD8" w:rsidRPr="00525FD8" w:rsidRDefault="00525FD8" w:rsidP="00DF63BE">
            <w:pPr>
              <w:pStyle w:val="Default"/>
              <w:jc w:val="both"/>
            </w:pPr>
          </w:p>
        </w:tc>
        <w:tc>
          <w:tcPr>
            <w:tcW w:w="1256" w:type="pct"/>
          </w:tcPr>
          <w:p w:rsidR="00525FD8" w:rsidRPr="00525FD8" w:rsidRDefault="00525FD8" w:rsidP="00DF63BE">
            <w:pPr>
              <w:pStyle w:val="Default"/>
              <w:jc w:val="both"/>
            </w:pPr>
          </w:p>
        </w:tc>
      </w:tr>
      <w:tr w:rsidR="00525FD8" w:rsidTr="00525FD8">
        <w:tc>
          <w:tcPr>
            <w:tcW w:w="929" w:type="pct"/>
          </w:tcPr>
          <w:p w:rsidR="00525FD8" w:rsidRDefault="00525FD8" w:rsidP="00DF63B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880" w:type="pct"/>
          </w:tcPr>
          <w:p w:rsidR="00525FD8" w:rsidRDefault="00525FD8" w:rsidP="00DF63B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" w:type="pct"/>
          </w:tcPr>
          <w:p w:rsidR="00525FD8" w:rsidRDefault="00525FD8" w:rsidP="00DF63B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69" w:type="pct"/>
          </w:tcPr>
          <w:p w:rsidR="00525FD8" w:rsidRDefault="00525FD8" w:rsidP="00DF63B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7" w:type="pct"/>
          </w:tcPr>
          <w:p w:rsidR="00525FD8" w:rsidRDefault="00525FD8" w:rsidP="00DF63B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56" w:type="pct"/>
          </w:tcPr>
          <w:p w:rsidR="00525FD8" w:rsidRDefault="00525FD8" w:rsidP="00DF63B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525FD8" w:rsidRDefault="00525FD8" w:rsidP="00525FD8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525FD8" w:rsidRDefault="00525FD8" w:rsidP="00525FD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Дневник директора (администратора)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319"/>
        <w:gridCol w:w="1940"/>
        <w:gridCol w:w="1660"/>
        <w:gridCol w:w="1523"/>
        <w:gridCol w:w="1903"/>
      </w:tblGrid>
      <w:tr w:rsidR="00484B60" w:rsidTr="00484B60">
        <w:tc>
          <w:tcPr>
            <w:tcW w:w="1241" w:type="pct"/>
          </w:tcPr>
          <w:p w:rsidR="00484B60" w:rsidRDefault="00484B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Форма использования (способ деятельности, </w:t>
            </w:r>
            <w:r>
              <w:rPr>
                <w:sz w:val="23"/>
                <w:szCs w:val="23"/>
              </w:rPr>
              <w:lastRenderedPageBreak/>
              <w:t xml:space="preserve">коммуникации и т.п.) </w:t>
            </w:r>
          </w:p>
        </w:tc>
        <w:tc>
          <w:tcPr>
            <w:tcW w:w="1038" w:type="pct"/>
          </w:tcPr>
          <w:p w:rsidR="00484B60" w:rsidRDefault="00484B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Где использует (вид деятельности, </w:t>
            </w:r>
            <w:r>
              <w:rPr>
                <w:sz w:val="23"/>
                <w:szCs w:val="23"/>
              </w:rPr>
              <w:lastRenderedPageBreak/>
              <w:t xml:space="preserve">«участок» работы и т.п.) </w:t>
            </w:r>
          </w:p>
        </w:tc>
        <w:tc>
          <w:tcPr>
            <w:tcW w:w="888" w:type="pct"/>
          </w:tcPr>
          <w:p w:rsidR="00484B60" w:rsidRDefault="00484B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Результаты использования </w:t>
            </w:r>
          </w:p>
        </w:tc>
        <w:tc>
          <w:tcPr>
            <w:tcW w:w="815" w:type="pct"/>
          </w:tcPr>
          <w:p w:rsidR="00484B60" w:rsidRDefault="00484B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Комментарии директора </w:t>
            </w:r>
          </w:p>
        </w:tc>
        <w:tc>
          <w:tcPr>
            <w:tcW w:w="1018" w:type="pct"/>
          </w:tcPr>
          <w:p w:rsidR="00484B60" w:rsidRDefault="00484B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Комментарии куратора (муниципальный</w:t>
            </w:r>
            <w:r>
              <w:rPr>
                <w:sz w:val="23"/>
                <w:szCs w:val="23"/>
              </w:rPr>
              <w:lastRenderedPageBreak/>
              <w:t xml:space="preserve">/региональный координатор) </w:t>
            </w:r>
          </w:p>
        </w:tc>
      </w:tr>
      <w:tr w:rsidR="00484B60" w:rsidTr="00484B60">
        <w:tc>
          <w:tcPr>
            <w:tcW w:w="1241" w:type="pct"/>
          </w:tcPr>
          <w:p w:rsidR="00484B60" w:rsidRPr="00525FD8" w:rsidRDefault="00484B60" w:rsidP="00DF63BE">
            <w:pPr>
              <w:pStyle w:val="Default"/>
              <w:jc w:val="both"/>
            </w:pPr>
          </w:p>
        </w:tc>
        <w:tc>
          <w:tcPr>
            <w:tcW w:w="1038" w:type="pct"/>
          </w:tcPr>
          <w:p w:rsidR="00484B60" w:rsidRPr="00525FD8" w:rsidRDefault="00484B60" w:rsidP="00DF63BE">
            <w:pPr>
              <w:pStyle w:val="Default"/>
              <w:jc w:val="both"/>
            </w:pPr>
          </w:p>
        </w:tc>
        <w:tc>
          <w:tcPr>
            <w:tcW w:w="888" w:type="pct"/>
          </w:tcPr>
          <w:p w:rsidR="00484B60" w:rsidRPr="00525FD8" w:rsidRDefault="00484B60" w:rsidP="00DF63BE">
            <w:pPr>
              <w:pStyle w:val="Default"/>
              <w:jc w:val="both"/>
            </w:pPr>
          </w:p>
        </w:tc>
        <w:tc>
          <w:tcPr>
            <w:tcW w:w="815" w:type="pct"/>
          </w:tcPr>
          <w:p w:rsidR="00484B60" w:rsidRPr="00525FD8" w:rsidRDefault="00484B60" w:rsidP="00DF63BE">
            <w:pPr>
              <w:pStyle w:val="Default"/>
              <w:jc w:val="both"/>
            </w:pPr>
          </w:p>
        </w:tc>
        <w:tc>
          <w:tcPr>
            <w:tcW w:w="1018" w:type="pct"/>
          </w:tcPr>
          <w:p w:rsidR="00484B60" w:rsidRPr="00525FD8" w:rsidRDefault="00484B60" w:rsidP="00DF63BE">
            <w:pPr>
              <w:pStyle w:val="Default"/>
              <w:jc w:val="both"/>
            </w:pPr>
          </w:p>
        </w:tc>
      </w:tr>
      <w:tr w:rsidR="00484B60" w:rsidTr="00484B60">
        <w:tc>
          <w:tcPr>
            <w:tcW w:w="1241" w:type="pct"/>
          </w:tcPr>
          <w:p w:rsidR="00484B60" w:rsidRDefault="00484B60" w:rsidP="00DF63B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038" w:type="pct"/>
          </w:tcPr>
          <w:p w:rsidR="00484B60" w:rsidRDefault="00484B60" w:rsidP="00DF63B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88" w:type="pct"/>
          </w:tcPr>
          <w:p w:rsidR="00484B60" w:rsidRDefault="00484B60" w:rsidP="00DF63B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15" w:type="pct"/>
          </w:tcPr>
          <w:p w:rsidR="00484B60" w:rsidRDefault="00484B60" w:rsidP="00DF63B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18" w:type="pct"/>
          </w:tcPr>
          <w:p w:rsidR="00484B60" w:rsidRDefault="00484B60" w:rsidP="00DF63BE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166E27" w:rsidRDefault="00484B60" w:rsidP="00484B6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484B60">
        <w:rPr>
          <w:bCs/>
          <w:sz w:val="28"/>
          <w:szCs w:val="28"/>
        </w:rPr>
        <w:t>Для определения</w:t>
      </w:r>
      <w:r>
        <w:rPr>
          <w:bCs/>
          <w:sz w:val="28"/>
          <w:szCs w:val="28"/>
        </w:rPr>
        <w:t xml:space="preserve"> н</w:t>
      </w:r>
      <w:r w:rsidRPr="00484B60">
        <w:rPr>
          <w:sz w:val="28"/>
          <w:szCs w:val="28"/>
        </w:rPr>
        <w:t>асколько</w:t>
      </w:r>
      <w:r>
        <w:rPr>
          <w:sz w:val="28"/>
          <w:szCs w:val="28"/>
        </w:rPr>
        <w:t xml:space="preserve"> активно происходят изменения в жизни школы и в состоянии ее коллектива, может быть рекомендована анкета для учителей.</w:t>
      </w:r>
    </w:p>
    <w:p w:rsidR="00166E27" w:rsidRDefault="00166E27" w:rsidP="00616C42">
      <w:pPr>
        <w:pStyle w:val="Default"/>
        <w:rPr>
          <w:b/>
          <w:bCs/>
          <w:sz w:val="28"/>
          <w:szCs w:val="28"/>
        </w:rPr>
      </w:pPr>
    </w:p>
    <w:p w:rsidR="00616C42" w:rsidRDefault="00616C42" w:rsidP="00484B6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Анкета</w:t>
      </w:r>
    </w:p>
    <w:p w:rsidR="00616C42" w:rsidRDefault="00616C42" w:rsidP="00484B6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Есть ли изменения?</w:t>
      </w:r>
    </w:p>
    <w:p w:rsidR="00616C42" w:rsidRDefault="00616C42" w:rsidP="00484B6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616C42" w:rsidRDefault="00616C42" w:rsidP="00616C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Ниже представлен перечень утверждений, которые характеризуют изменения в школьной жизни. Просим вас отметить, насколько каждое из утверждений соответствует ситуации изменений в вашей школе за последний год. </w:t>
      </w:r>
    </w:p>
    <w:p w:rsidR="00616C42" w:rsidRDefault="00616C42" w:rsidP="00616C42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3"/>
        <w:gridCol w:w="1542"/>
        <w:gridCol w:w="2170"/>
        <w:gridCol w:w="1610"/>
      </w:tblGrid>
      <w:tr w:rsidR="00616C42" w:rsidRPr="00616C42" w:rsidTr="00616C42">
        <w:tc>
          <w:tcPr>
            <w:tcW w:w="4177" w:type="dxa"/>
          </w:tcPr>
          <w:p w:rsidR="00616C42" w:rsidRPr="00616C42" w:rsidRDefault="00616C42" w:rsidP="00616C42">
            <w:pPr>
              <w:pStyle w:val="Default"/>
              <w:jc w:val="center"/>
            </w:pPr>
            <w:r w:rsidRPr="00616C42">
              <w:t>Вопросы для анализа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  <w:jc w:val="center"/>
            </w:pPr>
            <w:r w:rsidRPr="00616C42">
              <w:t>Изменений нет</w:t>
            </w: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  <w:jc w:val="center"/>
            </w:pPr>
            <w:r w:rsidRPr="00616C42">
              <w:t>Незначительные изменения</w:t>
            </w: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  <w:jc w:val="center"/>
            </w:pPr>
            <w:r w:rsidRPr="00616C42">
              <w:t>Заметные изменения</w:t>
            </w:r>
          </w:p>
        </w:tc>
      </w:tr>
      <w:tr w:rsidR="00616C42" w:rsidRPr="00616C42" w:rsidTr="00166E27">
        <w:tc>
          <w:tcPr>
            <w:tcW w:w="9571" w:type="dxa"/>
            <w:gridSpan w:val="4"/>
          </w:tcPr>
          <w:p w:rsidR="00616C42" w:rsidRPr="00616C42" w:rsidRDefault="00616C42" w:rsidP="00616C42">
            <w:pPr>
              <w:pStyle w:val="Default"/>
              <w:jc w:val="center"/>
            </w:pPr>
            <w:r w:rsidRPr="00616C42">
              <w:rPr>
                <w:b/>
                <w:bCs/>
              </w:rPr>
              <w:t>Доверие и сотрудничество</w:t>
            </w: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Учителя наблюдают и обсуждают преподавание друг с другом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Школа поддерживает взаимодействие учителей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Учителя совместно разрабатывают программы и учебные планы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Я следую тем решениям, которые были согласованы с коллегами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Хорошие отношения в коллективе нашей школы усиливают пользу нововведений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166E27">
        <w:tc>
          <w:tcPr>
            <w:tcW w:w="9571" w:type="dxa"/>
            <w:gridSpan w:val="4"/>
          </w:tcPr>
          <w:p w:rsidR="00616C42" w:rsidRPr="00616C42" w:rsidRDefault="00616C42" w:rsidP="00616C42">
            <w:pPr>
              <w:pStyle w:val="Default"/>
              <w:jc w:val="center"/>
            </w:pPr>
            <w:r w:rsidRPr="00616C42">
              <w:rPr>
                <w:b/>
                <w:bCs/>
              </w:rPr>
              <w:t>Целенаправленная командная работа</w:t>
            </w: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В школе регулярно обсуждаются учебные цели и их достижение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Учителя вовлечены в работу по улучшению результатов школы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В школе сформирована стратегическая команда, участвующая в управленческих решениях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Улучшением результатов работы школы руководит стратегическая команда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Руководство школы поощряет участие учителя в командной работе, в том числе, материально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166E27">
        <w:tc>
          <w:tcPr>
            <w:tcW w:w="9571" w:type="dxa"/>
            <w:gridSpan w:val="4"/>
          </w:tcPr>
          <w:p w:rsidR="00616C42" w:rsidRPr="00616C42" w:rsidRDefault="00616C42" w:rsidP="00616C42">
            <w:pPr>
              <w:pStyle w:val="Default"/>
              <w:jc w:val="center"/>
              <w:rPr>
                <w:b/>
              </w:rPr>
            </w:pPr>
            <w:r w:rsidRPr="00616C42">
              <w:rPr>
                <w:b/>
              </w:rPr>
              <w:t>Работа с данными</w:t>
            </w: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Планирование в школе происходит на основе анализа информации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Достижение поставленных целей определяется тем, как изменились </w:t>
            </w:r>
            <w:r w:rsidRPr="00616C42">
              <w:lastRenderedPageBreak/>
              <w:t xml:space="preserve">образовательные результаты учеников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Внутришкольный мониторинг улучшает возможности обучения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В школе собираются разнообразные данные об индивидуальном прогрессе учеников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Достижения учителя измеряются разными способами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166E27">
        <w:tc>
          <w:tcPr>
            <w:tcW w:w="9571" w:type="dxa"/>
            <w:gridSpan w:val="4"/>
          </w:tcPr>
          <w:p w:rsidR="00616C42" w:rsidRPr="00616C42" w:rsidRDefault="00616C42" w:rsidP="00616C42">
            <w:pPr>
              <w:pStyle w:val="Default"/>
              <w:jc w:val="center"/>
            </w:pPr>
            <w:r w:rsidRPr="00616C42">
              <w:rPr>
                <w:b/>
                <w:bCs/>
              </w:rPr>
              <w:t>Возможности профессионального развития</w:t>
            </w: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Школа организует полезные рабочие группы и тренинги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Школа выделяет учителям время для самообучения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Мы получили возможность для практики, рефлексии, обсуждения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Мы определяем задачи профессионального развития, ориентируясь на новые стратегии/технологии преподавания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  <w:tr w:rsidR="00616C42" w:rsidRPr="00616C42" w:rsidTr="00616C42">
        <w:tc>
          <w:tcPr>
            <w:tcW w:w="4177" w:type="dxa"/>
          </w:tcPr>
          <w:p w:rsidR="00616C42" w:rsidRPr="00616C42" w:rsidRDefault="00616C42" w:rsidP="00166E27">
            <w:pPr>
              <w:pStyle w:val="Default"/>
            </w:pPr>
            <w:r w:rsidRPr="00616C42">
              <w:t xml:space="preserve">Профессиональный рост учителя поддерживается разными способами </w:t>
            </w:r>
          </w:p>
        </w:tc>
        <w:tc>
          <w:tcPr>
            <w:tcW w:w="1559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2195" w:type="dxa"/>
          </w:tcPr>
          <w:p w:rsidR="00616C42" w:rsidRPr="00616C42" w:rsidRDefault="00616C42" w:rsidP="00616C42">
            <w:pPr>
              <w:pStyle w:val="Default"/>
            </w:pPr>
          </w:p>
        </w:tc>
        <w:tc>
          <w:tcPr>
            <w:tcW w:w="1640" w:type="dxa"/>
          </w:tcPr>
          <w:p w:rsidR="00616C42" w:rsidRPr="00616C42" w:rsidRDefault="00616C42" w:rsidP="00616C42">
            <w:pPr>
              <w:pStyle w:val="Default"/>
            </w:pPr>
          </w:p>
        </w:tc>
      </w:tr>
    </w:tbl>
    <w:p w:rsidR="00616C42" w:rsidRDefault="00616C42" w:rsidP="00616C42">
      <w:pPr>
        <w:pStyle w:val="Default"/>
        <w:rPr>
          <w:sz w:val="28"/>
          <w:szCs w:val="28"/>
        </w:rPr>
      </w:pPr>
    </w:p>
    <w:p w:rsidR="00616C42" w:rsidRDefault="00484B60" w:rsidP="0022669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предложенные инструменты помогут руководителю организовать эффективный мониторинг реализации программы по переходу школы в эффективнй режим работы и при нееобходимости принять решения о коррекции программы и хода ее реализации.</w:t>
      </w:r>
    </w:p>
    <w:p w:rsidR="00166E27" w:rsidRDefault="00166E27" w:rsidP="00484B60">
      <w:pPr>
        <w:spacing w:line="360" w:lineRule="auto"/>
      </w:pPr>
    </w:p>
    <w:sectPr w:rsidR="00166E27" w:rsidSect="00F9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69D4"/>
    <w:multiLevelType w:val="hybridMultilevel"/>
    <w:tmpl w:val="66E4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02F15"/>
    <w:multiLevelType w:val="hybridMultilevel"/>
    <w:tmpl w:val="A36E5236"/>
    <w:lvl w:ilvl="0" w:tplc="58DA110C">
      <w:start w:val="1"/>
      <w:numFmt w:val="bullet"/>
      <w:pStyle w:val="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42"/>
    <w:rsid w:val="00166E27"/>
    <w:rsid w:val="0020497F"/>
    <w:rsid w:val="00226699"/>
    <w:rsid w:val="003F079C"/>
    <w:rsid w:val="00484B60"/>
    <w:rsid w:val="00525FD8"/>
    <w:rsid w:val="00570B31"/>
    <w:rsid w:val="005A67B2"/>
    <w:rsid w:val="005B1644"/>
    <w:rsid w:val="00616C42"/>
    <w:rsid w:val="006875C2"/>
    <w:rsid w:val="00847295"/>
    <w:rsid w:val="008A4A69"/>
    <w:rsid w:val="00B952F7"/>
    <w:rsid w:val="00BC13DA"/>
    <w:rsid w:val="00BD365C"/>
    <w:rsid w:val="00F33893"/>
    <w:rsid w:val="00F903AE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6B9A6-3C41-42F3-B89F-20D0CC2C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6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16C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список1"/>
    <w:basedOn w:val="a"/>
    <w:link w:val="10"/>
    <w:qFormat/>
    <w:rsid w:val="005B1644"/>
    <w:pPr>
      <w:numPr>
        <w:numId w:val="1"/>
      </w:numPr>
      <w:tabs>
        <w:tab w:val="left" w:pos="5940"/>
      </w:tabs>
      <w:autoSpaceDE w:val="0"/>
      <w:autoSpaceDN w:val="0"/>
      <w:adjustRightInd w:val="0"/>
      <w:spacing w:after="0" w:line="360" w:lineRule="auto"/>
      <w:ind w:left="0" w:firstLine="567"/>
      <w:jc w:val="both"/>
    </w:pPr>
    <w:rPr>
      <w:rFonts w:ascii="Times New Roman" w:eastAsia="Batang" w:hAnsi="Times New Roman" w:cs="Times New Roman"/>
      <w:bCs/>
      <w:sz w:val="24"/>
      <w:szCs w:val="24"/>
      <w:lang w:eastAsia="ko-KR"/>
    </w:rPr>
  </w:style>
  <w:style w:type="character" w:customStyle="1" w:styleId="10">
    <w:name w:val="список1 Знак"/>
    <w:link w:val="1"/>
    <w:rsid w:val="005B1644"/>
    <w:rPr>
      <w:rFonts w:ascii="Times New Roman" w:eastAsia="Batang" w:hAnsi="Times New Roman" w:cs="Times New Roman"/>
      <w:bCs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k320</cp:lastModifiedBy>
  <cp:revision>3</cp:revision>
  <dcterms:created xsi:type="dcterms:W3CDTF">2020-03-03T08:33:00Z</dcterms:created>
  <dcterms:modified xsi:type="dcterms:W3CDTF">2020-03-03T08:33:00Z</dcterms:modified>
</cp:coreProperties>
</file>