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945" w:rsidRDefault="00805945" w:rsidP="0080594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Аналитический отчет</w:t>
      </w:r>
    </w:p>
    <w:p w:rsidR="00805945" w:rsidRPr="00805945" w:rsidRDefault="00805945" w:rsidP="0080594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результатам </w:t>
      </w:r>
      <w:r w:rsidRPr="00805945">
        <w:rPr>
          <w:rFonts w:ascii="Times New Roman" w:hAnsi="Times New Roman" w:cs="Times New Roman"/>
          <w:b/>
          <w:sz w:val="28"/>
          <w:szCs w:val="28"/>
        </w:rPr>
        <w:t>мониторингового исследования</w:t>
      </w:r>
    </w:p>
    <w:p w:rsidR="00566006" w:rsidRDefault="00566006" w:rsidP="008F5A3D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006">
        <w:rPr>
          <w:rFonts w:ascii="Times New Roman" w:hAnsi="Times New Roman" w:cs="Times New Roman"/>
          <w:b/>
          <w:sz w:val="28"/>
          <w:szCs w:val="28"/>
        </w:rPr>
        <w:t>состояния школ с низкими результатами обучения и/или школ, функционирующих в неблагоприятных социальных условиях</w:t>
      </w:r>
    </w:p>
    <w:p w:rsidR="00566006" w:rsidRDefault="00566006" w:rsidP="0080594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5945" w:rsidRPr="00805945" w:rsidRDefault="00805945" w:rsidP="008059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Проводимый мониторинг являлся</w:t>
      </w:r>
      <w:r w:rsidRPr="00805945">
        <w:rPr>
          <w:rFonts w:ascii="Times New Roman" w:hAnsi="Times New Roman" w:cs="Times New Roman"/>
          <w:sz w:val="28"/>
          <w:szCs w:val="28"/>
        </w:rPr>
        <w:t xml:space="preserve"> ча</w:t>
      </w:r>
      <w:r w:rsidR="008F5A3D">
        <w:rPr>
          <w:rFonts w:ascii="Times New Roman" w:hAnsi="Times New Roman" w:cs="Times New Roman"/>
          <w:sz w:val="28"/>
          <w:szCs w:val="28"/>
        </w:rPr>
        <w:t xml:space="preserve">стью региональных исследований </w:t>
      </w:r>
      <w:r w:rsidRPr="00805945">
        <w:rPr>
          <w:rFonts w:ascii="Times New Roman" w:hAnsi="Times New Roman" w:cs="Times New Roman"/>
          <w:sz w:val="28"/>
          <w:szCs w:val="28"/>
        </w:rPr>
        <w:t>качества обра</w:t>
      </w:r>
      <w:r w:rsidR="00BC0FD9">
        <w:rPr>
          <w:rFonts w:ascii="Times New Roman" w:hAnsi="Times New Roman" w:cs="Times New Roman"/>
          <w:sz w:val="28"/>
          <w:szCs w:val="28"/>
        </w:rPr>
        <w:t xml:space="preserve">зования в </w:t>
      </w:r>
      <w:r w:rsidR="009D3F55">
        <w:rPr>
          <w:rFonts w:ascii="Times New Roman" w:hAnsi="Times New Roman" w:cs="Times New Roman"/>
          <w:sz w:val="28"/>
          <w:szCs w:val="28"/>
        </w:rPr>
        <w:t>Кемеровской</w:t>
      </w:r>
      <w:r w:rsidR="00BC0FD9">
        <w:rPr>
          <w:rFonts w:ascii="Times New Roman" w:hAnsi="Times New Roman" w:cs="Times New Roman"/>
          <w:sz w:val="28"/>
          <w:szCs w:val="28"/>
        </w:rPr>
        <w:t xml:space="preserve"> области, </w:t>
      </w:r>
      <w:r w:rsidR="00587537">
        <w:rPr>
          <w:rFonts w:ascii="Times New Roman" w:hAnsi="Times New Roman" w:cs="Times New Roman"/>
          <w:sz w:val="28"/>
          <w:szCs w:val="28"/>
        </w:rPr>
        <w:t>так как</w:t>
      </w:r>
      <w:r w:rsidR="00BC0FD9">
        <w:rPr>
          <w:rFonts w:ascii="Times New Roman" w:hAnsi="Times New Roman" w:cs="Times New Roman"/>
          <w:sz w:val="28"/>
          <w:szCs w:val="28"/>
        </w:rPr>
        <w:t xml:space="preserve"> о</w:t>
      </w:r>
      <w:r w:rsidR="00BC0FD9" w:rsidRPr="00BC0FD9">
        <w:rPr>
          <w:rFonts w:ascii="Times New Roman" w:hAnsi="Times New Roman" w:cs="Times New Roman"/>
          <w:sz w:val="28"/>
          <w:szCs w:val="28"/>
        </w:rPr>
        <w:t xml:space="preserve">беспечение качества </w:t>
      </w:r>
      <w:r w:rsidR="00587537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BC0FD9">
        <w:rPr>
          <w:rFonts w:ascii="Times New Roman" w:hAnsi="Times New Roman" w:cs="Times New Roman"/>
          <w:sz w:val="28"/>
          <w:szCs w:val="28"/>
        </w:rPr>
        <w:t>и равного доступа к образованию</w:t>
      </w:r>
      <w:r w:rsidR="00BC0FD9" w:rsidRPr="00BC0FD9">
        <w:rPr>
          <w:rFonts w:ascii="Times New Roman" w:hAnsi="Times New Roman" w:cs="Times New Roman"/>
          <w:sz w:val="28"/>
          <w:szCs w:val="28"/>
        </w:rPr>
        <w:t xml:space="preserve"> для всех граждан, независимо от места жительства, социального статуса семей в настоящее время является одним из важных приоритетов государственной образовательной политики</w:t>
      </w:r>
    </w:p>
    <w:p w:rsidR="00805945" w:rsidRDefault="00BC0FD9" w:rsidP="007C0D1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FD9">
        <w:rPr>
          <w:rFonts w:ascii="Times New Roman" w:hAnsi="Times New Roman" w:cs="Times New Roman"/>
          <w:sz w:val="28"/>
          <w:szCs w:val="28"/>
        </w:rPr>
        <w:t xml:space="preserve">Целью </w:t>
      </w:r>
      <w:r>
        <w:rPr>
          <w:rFonts w:ascii="Times New Roman" w:hAnsi="Times New Roman" w:cs="Times New Roman"/>
          <w:sz w:val="28"/>
          <w:szCs w:val="28"/>
        </w:rPr>
        <w:t xml:space="preserve">данного мониторинга являлось </w:t>
      </w:r>
      <w:r w:rsidR="009D3F55" w:rsidRPr="009D3F55">
        <w:rPr>
          <w:rFonts w:ascii="Times New Roman" w:hAnsi="Times New Roman" w:cs="Times New Roman"/>
          <w:sz w:val="28"/>
          <w:szCs w:val="28"/>
        </w:rPr>
        <w:t>выявления школ с низкими результатами обучения и/или школ, функционирующих в неблагоприятных социальных условиях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C0D13">
        <w:rPr>
          <w:rFonts w:ascii="Times New Roman" w:hAnsi="Times New Roman" w:cs="Times New Roman"/>
          <w:sz w:val="28"/>
          <w:szCs w:val="28"/>
        </w:rPr>
        <w:t>Для достижения</w:t>
      </w:r>
      <w:r w:rsidR="00805945" w:rsidRPr="00805945">
        <w:rPr>
          <w:rFonts w:ascii="Times New Roman" w:hAnsi="Times New Roman" w:cs="Times New Roman"/>
          <w:sz w:val="28"/>
          <w:szCs w:val="28"/>
        </w:rPr>
        <w:t xml:space="preserve"> </w:t>
      </w:r>
      <w:r w:rsidR="007C0D13">
        <w:rPr>
          <w:rFonts w:ascii="Times New Roman" w:hAnsi="Times New Roman" w:cs="Times New Roman"/>
          <w:sz w:val="28"/>
          <w:szCs w:val="28"/>
        </w:rPr>
        <w:t>поставленной цели необходимо было п</w:t>
      </w:r>
      <w:r w:rsidR="00566006">
        <w:rPr>
          <w:rFonts w:ascii="Times New Roman" w:hAnsi="Times New Roman" w:cs="Times New Roman"/>
          <w:sz w:val="28"/>
          <w:szCs w:val="28"/>
        </w:rPr>
        <w:t xml:space="preserve">олучить информацию об </w:t>
      </w:r>
      <w:r w:rsidR="00805945" w:rsidRPr="00805945">
        <w:rPr>
          <w:rFonts w:ascii="Times New Roman" w:hAnsi="Times New Roman" w:cs="Times New Roman"/>
          <w:sz w:val="28"/>
          <w:szCs w:val="28"/>
        </w:rPr>
        <w:t xml:space="preserve">условиях осуществления образовательной деятельности и принимаемых управленческих решениях в школах </w:t>
      </w:r>
      <w:r w:rsidR="009D3F55">
        <w:rPr>
          <w:rFonts w:ascii="Times New Roman" w:hAnsi="Times New Roman" w:cs="Times New Roman"/>
          <w:sz w:val="28"/>
          <w:szCs w:val="28"/>
        </w:rPr>
        <w:t>Кемеровской области</w:t>
      </w:r>
      <w:r w:rsidR="00805945" w:rsidRPr="00805945">
        <w:rPr>
          <w:rFonts w:ascii="Times New Roman" w:hAnsi="Times New Roman" w:cs="Times New Roman"/>
          <w:sz w:val="28"/>
          <w:szCs w:val="28"/>
        </w:rPr>
        <w:t>, показавши</w:t>
      </w:r>
      <w:r w:rsidR="007C0D13">
        <w:rPr>
          <w:rFonts w:ascii="Times New Roman" w:hAnsi="Times New Roman" w:cs="Times New Roman"/>
          <w:sz w:val="28"/>
          <w:szCs w:val="28"/>
        </w:rPr>
        <w:t>х низкие результаты обучающихся</w:t>
      </w:r>
      <w:r w:rsidR="006A6ADE">
        <w:rPr>
          <w:rFonts w:ascii="Times New Roman" w:hAnsi="Times New Roman" w:cs="Times New Roman"/>
          <w:sz w:val="28"/>
          <w:szCs w:val="28"/>
        </w:rPr>
        <w:t>,</w:t>
      </w:r>
      <w:r w:rsidR="007C0D13">
        <w:rPr>
          <w:rFonts w:ascii="Times New Roman" w:hAnsi="Times New Roman" w:cs="Times New Roman"/>
          <w:sz w:val="28"/>
          <w:szCs w:val="28"/>
        </w:rPr>
        <w:t xml:space="preserve"> и о</w:t>
      </w:r>
      <w:r w:rsidR="00805945" w:rsidRPr="00805945">
        <w:rPr>
          <w:rFonts w:ascii="Times New Roman" w:hAnsi="Times New Roman" w:cs="Times New Roman"/>
          <w:sz w:val="28"/>
          <w:szCs w:val="28"/>
        </w:rPr>
        <w:t>ценить уровень эффективности управленческих решений администрации школ для выхода из сложившейся ситуации.</w:t>
      </w:r>
    </w:p>
    <w:p w:rsidR="00572095" w:rsidRDefault="00572095" w:rsidP="0057209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результатов данных мониторинга с</w:t>
      </w:r>
      <w:r>
        <w:rPr>
          <w:rFonts w:ascii="Times New Roman" w:hAnsi="Times New Roman"/>
          <w:sz w:val="28"/>
          <w:szCs w:val="28"/>
        </w:rPr>
        <w:t xml:space="preserve"> 2016 по 2018 гг</w:t>
      </w:r>
      <w:r>
        <w:rPr>
          <w:rFonts w:ascii="Times New Roman" w:hAnsi="Times New Roman"/>
          <w:sz w:val="28"/>
          <w:szCs w:val="28"/>
        </w:rPr>
        <w:t xml:space="preserve"> показал, что </w:t>
      </w:r>
      <w:r>
        <w:rPr>
          <w:rFonts w:ascii="Times New Roman" w:hAnsi="Times New Roman"/>
          <w:sz w:val="28"/>
          <w:szCs w:val="28"/>
        </w:rPr>
        <w:t>в целом в школах исследуемой группы увеличилась доля обучающихся, получивших по результатам ОГЭ отличные оценки с 6,58% до 9,38%, одновременно снизилась доля обучающихся, получивших неудовлетворительные оце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нки до 2,18%. При этом разрыв в средних значениях оценок в школах исследуемой группы и на областном уровне «сглаживается» (в 2016 расхождение в среднем составляло 0,29 балла, а в 2018 — 0,25 балла). Положительная динамика наблюдается и по результатам ЕГЭ: если в 2016 году не набравших минимальные проходные баллы было 10,09%, а «отличников» - 3,81%, то в 2018 доля обучающихся, которые не сдали ЕГЭ — 7,87%, а доля набравших от 80 до 99 баллов составила 5,27%.  </w:t>
      </w:r>
    </w:p>
    <w:p w:rsidR="00572095" w:rsidRDefault="00572095" w:rsidP="00572095">
      <w:pPr>
        <w:spacing w:after="0" w:line="360" w:lineRule="auto"/>
        <w:ind w:firstLine="709"/>
        <w:contextualSpacing/>
        <w:jc w:val="both"/>
      </w:pPr>
      <w:r>
        <w:rPr>
          <w:rFonts w:ascii="Times New Roman" w:hAnsi="Times New Roman"/>
          <w:sz w:val="28"/>
          <w:szCs w:val="28"/>
        </w:rPr>
        <w:t xml:space="preserve">Положительные изменения отмечаются в кадровых характеристиках, так, например, квалификацию «Менеджер в образовании» в 2016 </w:t>
      </w:r>
      <w:r>
        <w:rPr>
          <w:rFonts w:ascii="Times New Roman" w:hAnsi="Times New Roman"/>
          <w:sz w:val="28"/>
          <w:szCs w:val="28"/>
        </w:rPr>
        <w:lastRenderedPageBreak/>
        <w:t xml:space="preserve">квалификацию имели лишь 25 человек, а в 2018 - 44 человека.  Педагоги стали активнее принимать участие в работе конференций (2016 — 32 человека, 2018 — 56 человек) и конкурсах профессионального мастерства (2016 — 87 участников, 2018 — 113 участников). </w:t>
      </w:r>
    </w:p>
    <w:p w:rsidR="00572095" w:rsidRDefault="00572095" w:rsidP="0057209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Изменения в материально-технической базе школ исследуемой группы не значительны. За счет средств субсидии из федерального бюджета и софинансирования из государственной программы «Развитие системы образования Кузбасса» на 2014-2025 годы в 65 школ приобретено компьютерное оборудование. Единичными остаются случаи получения школами грантовой поддержки, например, МБОУ «СОШ № 19 с углубленным изучением отдельных предметов» г. Междуреченска получен грант «Рыбаков фонд» в номинации «Школа — центр социума»).</w:t>
      </w:r>
    </w:p>
    <w:p w:rsidR="005B3EA5" w:rsidRDefault="00A06A5B" w:rsidP="00FC0A1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C0D13">
        <w:rPr>
          <w:rFonts w:ascii="Times New Roman" w:hAnsi="Times New Roman" w:cs="Times New Roman"/>
          <w:sz w:val="28"/>
          <w:szCs w:val="28"/>
        </w:rPr>
        <w:t>ля оказания</w:t>
      </w:r>
      <w:r w:rsidR="007C0D13" w:rsidRPr="00805945">
        <w:rPr>
          <w:rFonts w:ascii="Times New Roman" w:hAnsi="Times New Roman" w:cs="Times New Roman"/>
          <w:sz w:val="28"/>
          <w:szCs w:val="28"/>
        </w:rPr>
        <w:t xml:space="preserve"> методической помощи </w:t>
      </w:r>
      <w:r w:rsidR="009D3F55">
        <w:rPr>
          <w:rFonts w:ascii="Times New Roman" w:hAnsi="Times New Roman" w:cs="Times New Roman"/>
          <w:sz w:val="28"/>
          <w:szCs w:val="28"/>
        </w:rPr>
        <w:t>муниципальным органам управления образованием и муниципальным методическим службам</w:t>
      </w:r>
      <w:r w:rsidR="007C0D13" w:rsidRPr="00805945">
        <w:rPr>
          <w:rFonts w:ascii="Times New Roman" w:hAnsi="Times New Roman" w:cs="Times New Roman"/>
          <w:sz w:val="28"/>
          <w:szCs w:val="28"/>
        </w:rPr>
        <w:t xml:space="preserve"> </w:t>
      </w:r>
      <w:r w:rsidR="009D3F55">
        <w:rPr>
          <w:rFonts w:ascii="Times New Roman" w:hAnsi="Times New Roman" w:cs="Times New Roman"/>
          <w:sz w:val="28"/>
          <w:szCs w:val="28"/>
        </w:rPr>
        <w:t>Кемеровской области</w:t>
      </w:r>
      <w:r w:rsidR="007C0D13" w:rsidRPr="00805945">
        <w:rPr>
          <w:rFonts w:ascii="Times New Roman" w:hAnsi="Times New Roman" w:cs="Times New Roman"/>
          <w:sz w:val="28"/>
          <w:szCs w:val="28"/>
        </w:rPr>
        <w:t xml:space="preserve"> по сопровождению школ</w:t>
      </w:r>
      <w:r w:rsidR="007C0D13">
        <w:rPr>
          <w:rFonts w:ascii="Times New Roman" w:hAnsi="Times New Roman" w:cs="Times New Roman"/>
          <w:sz w:val="28"/>
          <w:szCs w:val="28"/>
        </w:rPr>
        <w:t xml:space="preserve">, показавших низкие образовательные результаты, </w:t>
      </w:r>
      <w:r w:rsidR="005B3EA5">
        <w:rPr>
          <w:rFonts w:ascii="Times New Roman" w:hAnsi="Times New Roman" w:cs="Times New Roman"/>
          <w:sz w:val="28"/>
          <w:szCs w:val="28"/>
        </w:rPr>
        <w:t>предлагалось созда</w:t>
      </w:r>
      <w:r w:rsidR="009D3F55">
        <w:rPr>
          <w:rFonts w:ascii="Times New Roman" w:hAnsi="Times New Roman" w:cs="Times New Roman"/>
          <w:sz w:val="28"/>
          <w:szCs w:val="28"/>
        </w:rPr>
        <w:t xml:space="preserve">ть собственные (муниципальные) </w:t>
      </w:r>
      <w:r w:rsidR="005B3EA5">
        <w:rPr>
          <w:rFonts w:ascii="Times New Roman" w:hAnsi="Times New Roman" w:cs="Times New Roman"/>
          <w:sz w:val="28"/>
          <w:szCs w:val="28"/>
        </w:rPr>
        <w:t xml:space="preserve">программы поддержки таких школ, которые также подлежали анализу. </w:t>
      </w:r>
    </w:p>
    <w:p w:rsidR="00FC0A19" w:rsidRPr="00805945" w:rsidRDefault="00FC0A19" w:rsidP="00FC0A1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</w:t>
      </w:r>
      <w:r w:rsidR="00A829DC">
        <w:rPr>
          <w:rFonts w:ascii="Times New Roman" w:hAnsi="Times New Roman" w:cs="Times New Roman"/>
          <w:sz w:val="28"/>
          <w:szCs w:val="28"/>
        </w:rPr>
        <w:t>ыявления</w:t>
      </w:r>
      <w:r w:rsidRPr="00805945">
        <w:rPr>
          <w:rFonts w:ascii="Times New Roman" w:hAnsi="Times New Roman" w:cs="Times New Roman"/>
          <w:sz w:val="28"/>
          <w:szCs w:val="28"/>
        </w:rPr>
        <w:t xml:space="preserve"> информации необходимой </w:t>
      </w:r>
      <w:r w:rsidR="00A829DC">
        <w:rPr>
          <w:rFonts w:ascii="Times New Roman" w:hAnsi="Times New Roman" w:cs="Times New Roman"/>
          <w:sz w:val="28"/>
          <w:szCs w:val="28"/>
        </w:rPr>
        <w:t>для проведения мониторинга анализировались документы, регламентирующие</w:t>
      </w:r>
      <w:r w:rsidR="00A829DC" w:rsidRPr="00805945">
        <w:rPr>
          <w:rFonts w:ascii="Times New Roman" w:hAnsi="Times New Roman" w:cs="Times New Roman"/>
          <w:sz w:val="28"/>
          <w:szCs w:val="28"/>
        </w:rPr>
        <w:t xml:space="preserve"> образовательную деятельно</w:t>
      </w:r>
      <w:r w:rsidR="00A829DC">
        <w:rPr>
          <w:rFonts w:ascii="Times New Roman" w:hAnsi="Times New Roman" w:cs="Times New Roman"/>
          <w:sz w:val="28"/>
          <w:szCs w:val="28"/>
        </w:rPr>
        <w:t>сть, представляющие</w:t>
      </w:r>
      <w:r w:rsidR="00A829DC" w:rsidRPr="00805945">
        <w:rPr>
          <w:rFonts w:ascii="Times New Roman" w:hAnsi="Times New Roman" w:cs="Times New Roman"/>
          <w:sz w:val="28"/>
          <w:szCs w:val="28"/>
        </w:rPr>
        <w:t xml:space="preserve"> результаты образоват</w:t>
      </w:r>
      <w:r w:rsidR="00A829DC">
        <w:rPr>
          <w:rFonts w:ascii="Times New Roman" w:hAnsi="Times New Roman" w:cs="Times New Roman"/>
          <w:sz w:val="28"/>
          <w:szCs w:val="28"/>
        </w:rPr>
        <w:t>ельной деятельности, находящиеся</w:t>
      </w:r>
      <w:r w:rsidR="00A829DC" w:rsidRPr="00805945">
        <w:rPr>
          <w:rFonts w:ascii="Times New Roman" w:hAnsi="Times New Roman" w:cs="Times New Roman"/>
          <w:sz w:val="28"/>
          <w:szCs w:val="28"/>
        </w:rPr>
        <w:t xml:space="preserve"> в открытом доступе (на сай</w:t>
      </w:r>
      <w:r w:rsidR="00A829DC">
        <w:rPr>
          <w:rFonts w:ascii="Times New Roman" w:hAnsi="Times New Roman" w:cs="Times New Roman"/>
          <w:sz w:val="28"/>
          <w:szCs w:val="28"/>
        </w:rPr>
        <w:t xml:space="preserve">те образовательной организации), такие как: основные образовательные программы и программы развития школ, публичный доклад и доклад о самообследовании. При выявлении информации акцент делался на </w:t>
      </w:r>
      <w:r w:rsidR="006A6ADE">
        <w:rPr>
          <w:rFonts w:ascii="Times New Roman" w:hAnsi="Times New Roman" w:cs="Times New Roman"/>
          <w:sz w:val="28"/>
          <w:szCs w:val="28"/>
        </w:rPr>
        <w:t>т</w:t>
      </w:r>
      <w:r w:rsidR="00A829DC">
        <w:rPr>
          <w:rFonts w:ascii="Times New Roman" w:hAnsi="Times New Roman" w:cs="Times New Roman"/>
          <w:sz w:val="28"/>
          <w:szCs w:val="28"/>
        </w:rPr>
        <w:t>ри составляющие:</w:t>
      </w:r>
    </w:p>
    <w:p w:rsidR="00A829DC" w:rsidRPr="00805945" w:rsidRDefault="00A829DC" w:rsidP="00A829DC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805945">
        <w:rPr>
          <w:rFonts w:ascii="Times New Roman" w:hAnsi="Times New Roman" w:cs="Times New Roman"/>
          <w:sz w:val="28"/>
          <w:szCs w:val="28"/>
        </w:rPr>
        <w:t>езультаты учебной деятельности обучающихся;</w:t>
      </w:r>
    </w:p>
    <w:p w:rsidR="00A829DC" w:rsidRPr="00805945" w:rsidRDefault="00A829DC" w:rsidP="00A829DC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05945">
        <w:rPr>
          <w:rFonts w:ascii="Times New Roman" w:hAnsi="Times New Roman" w:cs="Times New Roman"/>
          <w:sz w:val="28"/>
          <w:szCs w:val="28"/>
        </w:rPr>
        <w:t>собенности контингента обучающихся;</w:t>
      </w:r>
    </w:p>
    <w:p w:rsidR="00A829DC" w:rsidRDefault="00A829DC" w:rsidP="00A829DC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05945">
        <w:rPr>
          <w:rFonts w:ascii="Times New Roman" w:hAnsi="Times New Roman" w:cs="Times New Roman"/>
          <w:sz w:val="28"/>
          <w:szCs w:val="28"/>
        </w:rPr>
        <w:t>собенности организации образовательной деятельности.</w:t>
      </w:r>
    </w:p>
    <w:p w:rsidR="00FC0A19" w:rsidRPr="00805945" w:rsidRDefault="00A829DC" w:rsidP="003376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полученная информация сопоставлялась с результатами экспертизы представленных </w:t>
      </w:r>
      <w:r w:rsidR="006A6ADE">
        <w:rPr>
          <w:rFonts w:ascii="Times New Roman" w:hAnsi="Times New Roman" w:cs="Times New Roman"/>
          <w:sz w:val="28"/>
          <w:szCs w:val="28"/>
        </w:rPr>
        <w:t>программ</w:t>
      </w:r>
      <w:r w:rsidR="006A6ADE" w:rsidRPr="00805945">
        <w:rPr>
          <w:rFonts w:ascii="Times New Roman" w:hAnsi="Times New Roman" w:cs="Times New Roman"/>
          <w:sz w:val="28"/>
          <w:szCs w:val="28"/>
        </w:rPr>
        <w:t xml:space="preserve"> перехода ш</w:t>
      </w:r>
      <w:r w:rsidR="006A6ADE">
        <w:rPr>
          <w:rFonts w:ascii="Times New Roman" w:hAnsi="Times New Roman" w:cs="Times New Roman"/>
          <w:sz w:val="28"/>
          <w:szCs w:val="28"/>
        </w:rPr>
        <w:t xml:space="preserve">колы в эффективный </w:t>
      </w:r>
      <w:r w:rsidR="006A6ADE">
        <w:rPr>
          <w:rFonts w:ascii="Times New Roman" w:hAnsi="Times New Roman" w:cs="Times New Roman"/>
          <w:sz w:val="28"/>
          <w:szCs w:val="28"/>
        </w:rPr>
        <w:lastRenderedPageBreak/>
        <w:t>режим работы</w:t>
      </w:r>
      <w:r w:rsidR="006A6ADE" w:rsidRPr="00805945">
        <w:rPr>
          <w:rFonts w:ascii="Times New Roman" w:hAnsi="Times New Roman" w:cs="Times New Roman"/>
          <w:sz w:val="28"/>
          <w:szCs w:val="28"/>
        </w:rPr>
        <w:t xml:space="preserve"> (дорожной карты, плана мероприятий, другого документа, описывающего управленческие способы решения данной проблемы)</w:t>
      </w:r>
      <w:r w:rsidR="006A6ADE">
        <w:rPr>
          <w:rFonts w:ascii="Times New Roman" w:hAnsi="Times New Roman" w:cs="Times New Roman"/>
          <w:sz w:val="28"/>
          <w:szCs w:val="28"/>
        </w:rPr>
        <w:t xml:space="preserve">, </w:t>
      </w:r>
      <w:r w:rsidR="00FC0A19" w:rsidRPr="00805945">
        <w:rPr>
          <w:rFonts w:ascii="Times New Roman" w:hAnsi="Times New Roman" w:cs="Times New Roman"/>
          <w:sz w:val="28"/>
          <w:szCs w:val="28"/>
        </w:rPr>
        <w:t>муниципальных программ по повышению качества образования в школах с низкими резул</w:t>
      </w:r>
      <w:r w:rsidR="00337617">
        <w:rPr>
          <w:rFonts w:ascii="Times New Roman" w:hAnsi="Times New Roman" w:cs="Times New Roman"/>
          <w:sz w:val="28"/>
          <w:szCs w:val="28"/>
        </w:rPr>
        <w:t>ьтатами.</w:t>
      </w:r>
    </w:p>
    <w:p w:rsidR="00337617" w:rsidRPr="00805945" w:rsidRDefault="00337617" w:rsidP="0033761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анализу подлежала управленческая стратегия и план</w:t>
      </w:r>
      <w:r w:rsidRPr="00805945">
        <w:rPr>
          <w:rFonts w:ascii="Times New Roman" w:hAnsi="Times New Roman" w:cs="Times New Roman"/>
          <w:sz w:val="28"/>
          <w:szCs w:val="28"/>
        </w:rPr>
        <w:t xml:space="preserve"> мероприятий по выходу из сложившейся ситуации  </w:t>
      </w:r>
      <w:r>
        <w:rPr>
          <w:rFonts w:ascii="Times New Roman" w:hAnsi="Times New Roman" w:cs="Times New Roman"/>
          <w:sz w:val="28"/>
          <w:szCs w:val="28"/>
        </w:rPr>
        <w:t>по следующим направлениям:</w:t>
      </w:r>
    </w:p>
    <w:p w:rsidR="00337617" w:rsidRPr="00805945" w:rsidRDefault="00337617" w:rsidP="00337617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05945">
        <w:rPr>
          <w:rFonts w:ascii="Times New Roman" w:hAnsi="Times New Roman" w:cs="Times New Roman"/>
          <w:sz w:val="28"/>
          <w:szCs w:val="28"/>
        </w:rPr>
        <w:t>своение новых педагогических технологий, повышение качества преподавания, обмен опытом;</w:t>
      </w:r>
    </w:p>
    <w:p w:rsidR="005B3EA5" w:rsidRPr="00805945" w:rsidRDefault="005B3EA5" w:rsidP="005B3EA5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805945">
        <w:rPr>
          <w:rFonts w:ascii="Times New Roman" w:hAnsi="Times New Roman" w:cs="Times New Roman"/>
          <w:sz w:val="28"/>
          <w:szCs w:val="28"/>
        </w:rPr>
        <w:t>зменение содержания образования;</w:t>
      </w:r>
    </w:p>
    <w:p w:rsidR="005B3EA5" w:rsidRPr="00805945" w:rsidRDefault="005B3EA5" w:rsidP="005B3EA5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05945">
        <w:rPr>
          <w:rFonts w:ascii="Times New Roman" w:hAnsi="Times New Roman" w:cs="Times New Roman"/>
          <w:sz w:val="28"/>
          <w:szCs w:val="28"/>
        </w:rPr>
        <w:t>овышение учебной мотивации учащихся;</w:t>
      </w:r>
    </w:p>
    <w:p w:rsidR="00337617" w:rsidRPr="00805945" w:rsidRDefault="00337617" w:rsidP="00337617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805945">
        <w:rPr>
          <w:rFonts w:ascii="Times New Roman" w:hAnsi="Times New Roman" w:cs="Times New Roman"/>
          <w:sz w:val="28"/>
          <w:szCs w:val="28"/>
        </w:rPr>
        <w:t>азвитие инструментов самооценки, мониторинга, диагностики образовательного процесса и результатов;</w:t>
      </w:r>
    </w:p>
    <w:p w:rsidR="00337617" w:rsidRPr="00805945" w:rsidRDefault="00337617" w:rsidP="00337617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управления и лидерства, использование адекватных управленич</w:t>
      </w:r>
      <w:r w:rsidR="00A8481C">
        <w:rPr>
          <w:rFonts w:ascii="Times New Roman" w:hAnsi="Times New Roman" w:cs="Times New Roman"/>
          <w:sz w:val="28"/>
          <w:szCs w:val="28"/>
        </w:rPr>
        <w:t>ес</w:t>
      </w:r>
      <w:r>
        <w:rPr>
          <w:rFonts w:ascii="Times New Roman" w:hAnsi="Times New Roman" w:cs="Times New Roman"/>
          <w:sz w:val="28"/>
          <w:szCs w:val="28"/>
        </w:rPr>
        <w:t>ких действий;</w:t>
      </w:r>
    </w:p>
    <w:p w:rsidR="00337617" w:rsidRPr="00805945" w:rsidRDefault="00337617" w:rsidP="00337617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805945">
        <w:rPr>
          <w:rFonts w:ascii="Times New Roman" w:hAnsi="Times New Roman" w:cs="Times New Roman"/>
          <w:sz w:val="28"/>
          <w:szCs w:val="28"/>
        </w:rPr>
        <w:t>азвитие взаимодействия с родителями, местным сообществом;</w:t>
      </w:r>
    </w:p>
    <w:p w:rsidR="00337617" w:rsidRPr="00805945" w:rsidRDefault="00337617" w:rsidP="00337617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05945">
        <w:rPr>
          <w:rFonts w:ascii="Times New Roman" w:hAnsi="Times New Roman" w:cs="Times New Roman"/>
          <w:sz w:val="28"/>
          <w:szCs w:val="28"/>
        </w:rPr>
        <w:t>оциальное партнерство и сетевое взаимодействие.</w:t>
      </w:r>
    </w:p>
    <w:p w:rsidR="00805945" w:rsidRDefault="00FC0A19" w:rsidP="00FC0A1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0A19">
        <w:rPr>
          <w:rFonts w:ascii="Times New Roman" w:hAnsi="Times New Roman" w:cs="Times New Roman"/>
          <w:sz w:val="28"/>
          <w:szCs w:val="28"/>
        </w:rPr>
        <w:t xml:space="preserve">Таким образом, анализу </w:t>
      </w:r>
      <w:r>
        <w:rPr>
          <w:rFonts w:ascii="Times New Roman" w:hAnsi="Times New Roman" w:cs="Times New Roman"/>
          <w:sz w:val="28"/>
          <w:szCs w:val="28"/>
        </w:rPr>
        <w:t xml:space="preserve">подлежала </w:t>
      </w:r>
      <w:r w:rsidR="00805945" w:rsidRPr="00805945">
        <w:rPr>
          <w:rFonts w:ascii="Times New Roman" w:hAnsi="Times New Roman" w:cs="Times New Roman"/>
          <w:sz w:val="28"/>
          <w:szCs w:val="28"/>
        </w:rPr>
        <w:t>управленческая деятельность руководителей школ, показавши</w:t>
      </w:r>
      <w:r>
        <w:rPr>
          <w:rFonts w:ascii="Times New Roman" w:hAnsi="Times New Roman" w:cs="Times New Roman"/>
          <w:sz w:val="28"/>
          <w:szCs w:val="28"/>
        </w:rPr>
        <w:t>х низкие результаты обучающихся, на основании сопоставительного и контент-анализа делались выводы об эффективности</w:t>
      </w:r>
      <w:r w:rsidR="00805945" w:rsidRPr="00805945">
        <w:rPr>
          <w:rFonts w:ascii="Times New Roman" w:hAnsi="Times New Roman" w:cs="Times New Roman"/>
          <w:sz w:val="28"/>
          <w:szCs w:val="28"/>
        </w:rPr>
        <w:t xml:space="preserve"> управленческой деятельности руководителей образовательных организаций, показавших низкие результаты обучающихся.</w:t>
      </w:r>
    </w:p>
    <w:p w:rsidR="00334916" w:rsidRPr="00334916" w:rsidRDefault="00334916" w:rsidP="003349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3EA5">
        <w:rPr>
          <w:rFonts w:ascii="Times New Roman" w:hAnsi="Times New Roman" w:cs="Times New Roman"/>
          <w:sz w:val="28"/>
          <w:szCs w:val="28"/>
        </w:rPr>
        <w:t>Программа перехода в эффективный режим работы</w:t>
      </w:r>
      <w:r w:rsidRPr="00334916">
        <w:rPr>
          <w:rFonts w:ascii="Times New Roman" w:hAnsi="Times New Roman" w:cs="Times New Roman"/>
          <w:sz w:val="28"/>
          <w:szCs w:val="28"/>
        </w:rPr>
        <w:t xml:space="preserve"> </w:t>
      </w:r>
      <w:r w:rsidR="005B3EA5">
        <w:rPr>
          <w:rFonts w:ascii="Times New Roman" w:hAnsi="Times New Roman" w:cs="Times New Roman"/>
          <w:sz w:val="28"/>
          <w:szCs w:val="28"/>
        </w:rPr>
        <w:t>это документ, который предполагает поэтапный</w:t>
      </w:r>
      <w:r w:rsidRPr="00334916">
        <w:rPr>
          <w:rFonts w:ascii="Times New Roman" w:hAnsi="Times New Roman" w:cs="Times New Roman"/>
          <w:sz w:val="28"/>
          <w:szCs w:val="28"/>
        </w:rPr>
        <w:t xml:space="preserve"> переход школ</w:t>
      </w:r>
      <w:r w:rsidR="005B3EA5">
        <w:rPr>
          <w:rFonts w:ascii="Times New Roman" w:hAnsi="Times New Roman" w:cs="Times New Roman"/>
          <w:sz w:val="28"/>
          <w:szCs w:val="28"/>
        </w:rPr>
        <w:t>ы в качественно новое состояние.</w:t>
      </w:r>
      <w:r w:rsidRPr="00334916">
        <w:rPr>
          <w:rFonts w:ascii="Times New Roman" w:hAnsi="Times New Roman" w:cs="Times New Roman"/>
          <w:sz w:val="28"/>
          <w:szCs w:val="28"/>
        </w:rPr>
        <w:t xml:space="preserve"> </w:t>
      </w:r>
      <w:r w:rsidR="005B3EA5">
        <w:rPr>
          <w:rFonts w:ascii="Times New Roman" w:hAnsi="Times New Roman" w:cs="Times New Roman"/>
          <w:sz w:val="28"/>
          <w:szCs w:val="28"/>
        </w:rPr>
        <w:t>Его главная цель –</w:t>
      </w:r>
      <w:r w:rsidRPr="00334916">
        <w:rPr>
          <w:rFonts w:ascii="Times New Roman" w:hAnsi="Times New Roman" w:cs="Times New Roman"/>
          <w:sz w:val="28"/>
          <w:szCs w:val="28"/>
        </w:rPr>
        <w:t xml:space="preserve"> </w:t>
      </w:r>
      <w:r w:rsidRPr="00334916">
        <w:rPr>
          <w:rFonts w:ascii="Times New Roman" w:hAnsi="Times New Roman" w:cs="Times New Roman"/>
          <w:b/>
          <w:sz w:val="28"/>
          <w:szCs w:val="28"/>
        </w:rPr>
        <w:t>улучшение образовательных результатов</w:t>
      </w:r>
      <w:r w:rsidR="005B3E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4916">
        <w:rPr>
          <w:rFonts w:ascii="Times New Roman" w:hAnsi="Times New Roman" w:cs="Times New Roman"/>
          <w:b/>
          <w:sz w:val="28"/>
          <w:szCs w:val="28"/>
        </w:rPr>
        <w:t>учащихся</w:t>
      </w:r>
      <w:r w:rsidRPr="00334916">
        <w:rPr>
          <w:rFonts w:ascii="Times New Roman" w:hAnsi="Times New Roman" w:cs="Times New Roman"/>
          <w:sz w:val="28"/>
          <w:szCs w:val="28"/>
        </w:rPr>
        <w:t>. Для э</w:t>
      </w:r>
      <w:r w:rsidR="00A8481C">
        <w:rPr>
          <w:rFonts w:ascii="Times New Roman" w:hAnsi="Times New Roman" w:cs="Times New Roman"/>
          <w:sz w:val="28"/>
          <w:szCs w:val="28"/>
        </w:rPr>
        <w:t>того планируются изменения</w:t>
      </w:r>
      <w:r w:rsidRPr="00334916">
        <w:rPr>
          <w:rFonts w:ascii="Times New Roman" w:hAnsi="Times New Roman" w:cs="Times New Roman"/>
          <w:sz w:val="28"/>
          <w:szCs w:val="28"/>
        </w:rPr>
        <w:t xml:space="preserve"> в трех приоритетных областях: преподавании, управлении и образовательной среде школы. </w:t>
      </w:r>
    </w:p>
    <w:p w:rsidR="00334916" w:rsidRPr="00334916" w:rsidRDefault="005B3EA5" w:rsidP="003349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</w:t>
      </w:r>
      <w:r w:rsidR="00162366">
        <w:rPr>
          <w:rFonts w:ascii="Times New Roman" w:hAnsi="Times New Roman" w:cs="Times New Roman"/>
          <w:sz w:val="28"/>
          <w:szCs w:val="28"/>
        </w:rPr>
        <w:t>ть такой 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334916" w:rsidRPr="00334916">
        <w:rPr>
          <w:rFonts w:ascii="Times New Roman" w:hAnsi="Times New Roman" w:cs="Times New Roman"/>
          <w:sz w:val="28"/>
          <w:szCs w:val="28"/>
        </w:rPr>
        <w:t xml:space="preserve"> состоит в том, что в  условиях ограниченности ресурсов, программа перехода в эффективный режим работы опирается, в основном, на внутренние ресурсы. Она призвана запускать и сопровождать механизмы, обеспечивающие результативность школы вне </w:t>
      </w:r>
      <w:r w:rsidR="00334916" w:rsidRPr="00334916">
        <w:rPr>
          <w:rFonts w:ascii="Times New Roman" w:hAnsi="Times New Roman" w:cs="Times New Roman"/>
          <w:sz w:val="28"/>
          <w:szCs w:val="28"/>
        </w:rPr>
        <w:lastRenderedPageBreak/>
        <w:t>зависимости от материально-технической оснащенности, контингента учащихся, доходов и культурного уровня семей и т.д.</w:t>
      </w:r>
    </w:p>
    <w:p w:rsidR="00162366" w:rsidRDefault="00334916" w:rsidP="003349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4916">
        <w:rPr>
          <w:rFonts w:ascii="Times New Roman" w:hAnsi="Times New Roman" w:cs="Times New Roman"/>
          <w:sz w:val="28"/>
          <w:szCs w:val="28"/>
        </w:rPr>
        <w:t>Программа</w:t>
      </w:r>
      <w:r w:rsidR="00162366">
        <w:rPr>
          <w:rFonts w:ascii="Times New Roman" w:hAnsi="Times New Roman" w:cs="Times New Roman"/>
          <w:sz w:val="28"/>
          <w:szCs w:val="28"/>
        </w:rPr>
        <w:t xml:space="preserve"> </w:t>
      </w:r>
      <w:r w:rsidRPr="00334916">
        <w:rPr>
          <w:rFonts w:ascii="Times New Roman" w:hAnsi="Times New Roman" w:cs="Times New Roman"/>
          <w:sz w:val="28"/>
          <w:szCs w:val="28"/>
        </w:rPr>
        <w:t xml:space="preserve">перехода в эффективный режим работы </w:t>
      </w:r>
      <w:r w:rsidR="00162366">
        <w:rPr>
          <w:rFonts w:ascii="Times New Roman" w:hAnsi="Times New Roman" w:cs="Times New Roman"/>
          <w:sz w:val="28"/>
          <w:szCs w:val="28"/>
        </w:rPr>
        <w:t xml:space="preserve">должна обеспечивать </w:t>
      </w:r>
      <w:r w:rsidRPr="00334916">
        <w:rPr>
          <w:rFonts w:ascii="Times New Roman" w:hAnsi="Times New Roman" w:cs="Times New Roman"/>
          <w:sz w:val="28"/>
          <w:szCs w:val="28"/>
        </w:rPr>
        <w:t>целенаправленную, скоординированную деятельность педагогического коллектива по решению актуаль</w:t>
      </w:r>
      <w:r w:rsidR="00A8481C">
        <w:rPr>
          <w:rFonts w:ascii="Times New Roman" w:hAnsi="Times New Roman" w:cs="Times New Roman"/>
          <w:sz w:val="28"/>
          <w:szCs w:val="28"/>
        </w:rPr>
        <w:t>ной сложной проблемы – повышению</w:t>
      </w:r>
      <w:r w:rsidRPr="00334916">
        <w:rPr>
          <w:rFonts w:ascii="Times New Roman" w:hAnsi="Times New Roman" w:cs="Times New Roman"/>
          <w:sz w:val="28"/>
          <w:szCs w:val="28"/>
        </w:rPr>
        <w:t xml:space="preserve"> </w:t>
      </w:r>
      <w:r w:rsidR="00162366">
        <w:rPr>
          <w:rFonts w:ascii="Times New Roman" w:hAnsi="Times New Roman" w:cs="Times New Roman"/>
          <w:sz w:val="28"/>
          <w:szCs w:val="28"/>
        </w:rPr>
        <w:t xml:space="preserve">образовательных результатов </w:t>
      </w:r>
      <w:r w:rsidRPr="00334916">
        <w:rPr>
          <w:rFonts w:ascii="Times New Roman" w:hAnsi="Times New Roman" w:cs="Times New Roman"/>
          <w:sz w:val="28"/>
          <w:szCs w:val="28"/>
        </w:rPr>
        <w:t xml:space="preserve">своих учеников. </w:t>
      </w:r>
      <w:r w:rsidR="00162366">
        <w:rPr>
          <w:rFonts w:ascii="Times New Roman" w:hAnsi="Times New Roman" w:cs="Times New Roman"/>
          <w:sz w:val="28"/>
          <w:szCs w:val="28"/>
        </w:rPr>
        <w:t xml:space="preserve">Для этого она должна иметь следующую структуру: </w:t>
      </w:r>
    </w:p>
    <w:p w:rsidR="00162366" w:rsidRDefault="00334916" w:rsidP="003349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4916">
        <w:rPr>
          <w:rFonts w:ascii="Times New Roman" w:hAnsi="Times New Roman" w:cs="Times New Roman"/>
          <w:sz w:val="28"/>
          <w:szCs w:val="28"/>
        </w:rPr>
        <w:t xml:space="preserve">описание проблемы или комплекса проблем (обязательно связанных с </w:t>
      </w:r>
      <w:r w:rsidR="00162366">
        <w:rPr>
          <w:rFonts w:ascii="Times New Roman" w:hAnsi="Times New Roman" w:cs="Times New Roman"/>
          <w:sz w:val="28"/>
          <w:szCs w:val="28"/>
        </w:rPr>
        <w:t xml:space="preserve">образовательными результатами, </w:t>
      </w:r>
      <w:r w:rsidRPr="00334916">
        <w:rPr>
          <w:rFonts w:ascii="Times New Roman" w:hAnsi="Times New Roman" w:cs="Times New Roman"/>
          <w:sz w:val="28"/>
          <w:szCs w:val="28"/>
        </w:rPr>
        <w:t>академической успеваемостью учащихся), на решение котор</w:t>
      </w:r>
      <w:r w:rsidR="00162366">
        <w:rPr>
          <w:rFonts w:ascii="Times New Roman" w:hAnsi="Times New Roman" w:cs="Times New Roman"/>
          <w:sz w:val="28"/>
          <w:szCs w:val="28"/>
        </w:rPr>
        <w:t>ых направлена</w:t>
      </w:r>
      <w:r w:rsidR="00EC5227">
        <w:rPr>
          <w:rFonts w:ascii="Times New Roman" w:hAnsi="Times New Roman" w:cs="Times New Roman"/>
          <w:sz w:val="28"/>
          <w:szCs w:val="28"/>
        </w:rPr>
        <w:t xml:space="preserve"> программа</w:t>
      </w:r>
      <w:r w:rsidR="00162366">
        <w:rPr>
          <w:rFonts w:ascii="Times New Roman" w:hAnsi="Times New Roman" w:cs="Times New Roman"/>
          <w:sz w:val="28"/>
          <w:szCs w:val="28"/>
        </w:rPr>
        <w:t>;</w:t>
      </w:r>
      <w:r w:rsidRPr="003349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2366" w:rsidRDefault="00334916" w:rsidP="003349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4916">
        <w:rPr>
          <w:rFonts w:ascii="Times New Roman" w:hAnsi="Times New Roman" w:cs="Times New Roman"/>
          <w:sz w:val="28"/>
          <w:szCs w:val="28"/>
        </w:rPr>
        <w:t>стратегию решения этих проблем (предполагающую изм</w:t>
      </w:r>
      <w:r w:rsidR="00162366">
        <w:rPr>
          <w:rFonts w:ascii="Times New Roman" w:hAnsi="Times New Roman" w:cs="Times New Roman"/>
          <w:sz w:val="28"/>
          <w:szCs w:val="28"/>
        </w:rPr>
        <w:t>енения в качестве преподавания</w:t>
      </w:r>
      <w:r w:rsidR="00456D0E">
        <w:rPr>
          <w:rFonts w:ascii="Times New Roman" w:hAnsi="Times New Roman" w:cs="Times New Roman"/>
          <w:sz w:val="28"/>
          <w:szCs w:val="28"/>
        </w:rPr>
        <w:t>, образовательной среде школы, качестве управления</w:t>
      </w:r>
      <w:r w:rsidR="00162366">
        <w:rPr>
          <w:rFonts w:ascii="Times New Roman" w:hAnsi="Times New Roman" w:cs="Times New Roman"/>
          <w:sz w:val="28"/>
          <w:szCs w:val="28"/>
        </w:rPr>
        <w:t>);</w:t>
      </w:r>
      <w:r w:rsidRPr="003349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481C" w:rsidRDefault="00334916" w:rsidP="003349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4916">
        <w:rPr>
          <w:rFonts w:ascii="Times New Roman" w:hAnsi="Times New Roman" w:cs="Times New Roman"/>
          <w:sz w:val="28"/>
          <w:szCs w:val="28"/>
        </w:rPr>
        <w:t>цель</w:t>
      </w:r>
      <w:r w:rsidR="00A8481C" w:rsidRPr="00A8481C">
        <w:rPr>
          <w:rFonts w:ascii="Times New Roman" w:hAnsi="Times New Roman" w:cs="Times New Roman"/>
          <w:sz w:val="28"/>
          <w:szCs w:val="28"/>
        </w:rPr>
        <w:t xml:space="preserve"> </w:t>
      </w:r>
      <w:r w:rsidR="00A8481C">
        <w:rPr>
          <w:rFonts w:ascii="Times New Roman" w:hAnsi="Times New Roman" w:cs="Times New Roman"/>
          <w:sz w:val="28"/>
          <w:szCs w:val="28"/>
        </w:rPr>
        <w:t xml:space="preserve">и результаты, связанные </w:t>
      </w:r>
      <w:r w:rsidRPr="00334916">
        <w:rPr>
          <w:rFonts w:ascii="Times New Roman" w:hAnsi="Times New Roman" w:cs="Times New Roman"/>
          <w:sz w:val="28"/>
          <w:szCs w:val="28"/>
        </w:rPr>
        <w:t>с обеспечением возможностей всем учащимся пол</w:t>
      </w:r>
      <w:r w:rsidR="00162366">
        <w:rPr>
          <w:rFonts w:ascii="Times New Roman" w:hAnsi="Times New Roman" w:cs="Times New Roman"/>
          <w:sz w:val="28"/>
          <w:szCs w:val="28"/>
        </w:rPr>
        <w:t>учить качественное образование</w:t>
      </w:r>
      <w:r w:rsidR="00A8481C">
        <w:rPr>
          <w:rFonts w:ascii="Times New Roman" w:hAnsi="Times New Roman" w:cs="Times New Roman"/>
          <w:sz w:val="28"/>
          <w:szCs w:val="28"/>
        </w:rPr>
        <w:t>;</w:t>
      </w:r>
    </w:p>
    <w:p w:rsidR="00334916" w:rsidRDefault="00456D0E" w:rsidP="003349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2366">
        <w:rPr>
          <w:rFonts w:ascii="Times New Roman" w:hAnsi="Times New Roman" w:cs="Times New Roman"/>
          <w:sz w:val="28"/>
          <w:szCs w:val="28"/>
        </w:rPr>
        <w:t xml:space="preserve">описание приоритетных направлений,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индивидуальных для каждой школы, </w:t>
      </w:r>
      <w:r w:rsidR="00162366">
        <w:rPr>
          <w:rFonts w:ascii="Times New Roman" w:hAnsi="Times New Roman" w:cs="Times New Roman"/>
          <w:sz w:val="28"/>
          <w:szCs w:val="28"/>
        </w:rPr>
        <w:t>которые наиболее</w:t>
      </w:r>
      <w:r>
        <w:rPr>
          <w:rFonts w:ascii="Times New Roman" w:hAnsi="Times New Roman" w:cs="Times New Roman"/>
          <w:sz w:val="28"/>
          <w:szCs w:val="28"/>
        </w:rPr>
        <w:t xml:space="preserve"> способствуют решению поставленных задач;</w:t>
      </w:r>
    </w:p>
    <w:p w:rsidR="00456D0E" w:rsidRDefault="00456D0E" w:rsidP="003349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поэтапный детальный план перехода в эффективный режим работы, повышения образовательных результатов учащихся;</w:t>
      </w:r>
    </w:p>
    <w:p w:rsidR="00456D0E" w:rsidRPr="00334916" w:rsidRDefault="00456D0E" w:rsidP="0033491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эффективности реализации программы.</w:t>
      </w:r>
    </w:p>
    <w:p w:rsidR="00D93685" w:rsidRDefault="00EC5227" w:rsidP="00EC52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программа</w:t>
      </w:r>
      <w:r w:rsidR="00DD318C">
        <w:rPr>
          <w:rFonts w:ascii="Times New Roman" w:hAnsi="Times New Roman" w:cs="Times New Roman"/>
          <w:sz w:val="28"/>
          <w:szCs w:val="28"/>
        </w:rPr>
        <w:t xml:space="preserve"> (дорожная карта)</w:t>
      </w:r>
      <w:r w:rsidRPr="00EC5227">
        <w:rPr>
          <w:rFonts w:ascii="Times New Roman" w:hAnsi="Times New Roman" w:cs="Times New Roman"/>
          <w:sz w:val="28"/>
          <w:szCs w:val="28"/>
        </w:rPr>
        <w:t xml:space="preserve"> помощи</w:t>
      </w:r>
      <w:r>
        <w:rPr>
          <w:rFonts w:ascii="Times New Roman" w:hAnsi="Times New Roman" w:cs="Times New Roman"/>
          <w:sz w:val="28"/>
          <w:szCs w:val="28"/>
        </w:rPr>
        <w:t xml:space="preserve"> (поддержки) школ</w:t>
      </w:r>
      <w:r w:rsidRPr="00EC5227">
        <w:rPr>
          <w:rFonts w:ascii="Times New Roman" w:hAnsi="Times New Roman" w:cs="Times New Roman"/>
          <w:sz w:val="28"/>
          <w:szCs w:val="28"/>
        </w:rPr>
        <w:t xml:space="preserve">, </w:t>
      </w:r>
      <w:r w:rsidR="00D93685">
        <w:rPr>
          <w:rFonts w:ascii="Times New Roman" w:hAnsi="Times New Roman" w:cs="Times New Roman"/>
          <w:sz w:val="28"/>
          <w:szCs w:val="28"/>
        </w:rPr>
        <w:t>показавших низкие образовательные результаты и разработки программ</w:t>
      </w:r>
      <w:r w:rsidRPr="00EC5227">
        <w:rPr>
          <w:rFonts w:ascii="Times New Roman" w:hAnsi="Times New Roman" w:cs="Times New Roman"/>
          <w:sz w:val="28"/>
          <w:szCs w:val="28"/>
        </w:rPr>
        <w:t xml:space="preserve"> перевода школы в эффективный режим работы</w:t>
      </w:r>
      <w:r w:rsidR="00D93685">
        <w:rPr>
          <w:rFonts w:ascii="Times New Roman" w:hAnsi="Times New Roman" w:cs="Times New Roman"/>
          <w:sz w:val="28"/>
          <w:szCs w:val="28"/>
        </w:rPr>
        <w:t xml:space="preserve"> должна включать несколько аспектов:</w:t>
      </w:r>
    </w:p>
    <w:p w:rsidR="00D93685" w:rsidRDefault="00D93685" w:rsidP="00EC52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D93685">
        <w:rPr>
          <w:rFonts w:ascii="Times New Roman" w:hAnsi="Times New Roman" w:cs="Times New Roman"/>
          <w:sz w:val="28"/>
          <w:szCs w:val="28"/>
        </w:rPr>
        <w:t>оздание организационной  инфраструктуры проекта</w:t>
      </w:r>
      <w:r>
        <w:rPr>
          <w:rFonts w:ascii="Times New Roman" w:hAnsi="Times New Roman" w:cs="Times New Roman"/>
          <w:sz w:val="28"/>
          <w:szCs w:val="28"/>
        </w:rPr>
        <w:t xml:space="preserve"> (поддержка школ с низкими образовательными результатами)</w:t>
      </w:r>
      <w:r w:rsidRPr="00D93685">
        <w:rPr>
          <w:rFonts w:ascii="Times New Roman" w:hAnsi="Times New Roman" w:cs="Times New Roman"/>
          <w:sz w:val="28"/>
          <w:szCs w:val="28"/>
        </w:rPr>
        <w:t>, обеспечение кадровой поддержки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93685" w:rsidRDefault="00D93685" w:rsidP="00EC52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разработку</w:t>
      </w:r>
      <w:r w:rsidRPr="00D93685">
        <w:rPr>
          <w:rFonts w:ascii="Times New Roman" w:hAnsi="Times New Roman" w:cs="Times New Roman"/>
          <w:sz w:val="28"/>
          <w:szCs w:val="28"/>
        </w:rPr>
        <w:t xml:space="preserve">  нормативно-правового обеспечения реализации программ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93685" w:rsidRDefault="00D93685" w:rsidP="00EC52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разработку</w:t>
      </w:r>
      <w:r w:rsidRPr="00D93685">
        <w:rPr>
          <w:rFonts w:ascii="Times New Roman" w:hAnsi="Times New Roman" w:cs="Times New Roman"/>
          <w:sz w:val="28"/>
          <w:szCs w:val="28"/>
        </w:rPr>
        <w:t xml:space="preserve"> финансового механизма  реализации проекта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93685" w:rsidRDefault="00D93685" w:rsidP="00EC52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реализацию программ поддержки</w:t>
      </w:r>
      <w:r w:rsidRPr="00D93685">
        <w:rPr>
          <w:rFonts w:ascii="Times New Roman" w:hAnsi="Times New Roman" w:cs="Times New Roman"/>
          <w:sz w:val="28"/>
          <w:szCs w:val="28"/>
        </w:rPr>
        <w:t xml:space="preserve"> школ, </w:t>
      </w:r>
      <w:r>
        <w:rPr>
          <w:rFonts w:ascii="Times New Roman" w:hAnsi="Times New Roman" w:cs="Times New Roman"/>
          <w:sz w:val="28"/>
          <w:szCs w:val="28"/>
        </w:rPr>
        <w:t>показавших низкие образовательные результаты;</w:t>
      </w:r>
    </w:p>
    <w:p w:rsidR="00D93685" w:rsidRDefault="00D93685" w:rsidP="00EC52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D93685">
        <w:rPr>
          <w:rFonts w:ascii="Times New Roman" w:hAnsi="Times New Roman" w:cs="Times New Roman"/>
          <w:sz w:val="28"/>
          <w:szCs w:val="28"/>
        </w:rPr>
        <w:t>асширение охвата и трансляция опыта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318C" w:rsidRDefault="00D93685" w:rsidP="00EC52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Кроме этого, муниципальная программа предполагает, что эти направления будут прописаны через взаимодействие </w:t>
      </w:r>
      <w:r w:rsidR="001B0F1C">
        <w:rPr>
          <w:rFonts w:ascii="Times New Roman" w:hAnsi="Times New Roman" w:cs="Times New Roman"/>
          <w:sz w:val="28"/>
          <w:szCs w:val="28"/>
        </w:rPr>
        <w:t xml:space="preserve">и координацию работы </w:t>
      </w:r>
      <w:r>
        <w:rPr>
          <w:rFonts w:ascii="Times New Roman" w:hAnsi="Times New Roman" w:cs="Times New Roman"/>
          <w:sz w:val="28"/>
          <w:szCs w:val="28"/>
        </w:rPr>
        <w:t>трех уровней:</w:t>
      </w:r>
    </w:p>
    <w:p w:rsidR="00DD318C" w:rsidRDefault="009D3F55" w:rsidP="00EC5227">
      <w:pPr>
        <w:spacing w:after="0" w:line="36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Регионального (ДОиН Кемеровской области, </w:t>
      </w:r>
      <w:r w:rsidRPr="009D3F55">
        <w:rPr>
          <w:rFonts w:ascii="Times New Roman" w:hAnsi="Times New Roman" w:cs="Times New Roman"/>
          <w:sz w:val="28"/>
          <w:szCs w:val="28"/>
        </w:rPr>
        <w:t>ГОУ ДПО (ПК) С «Кузбасский региональный институт повышения квалификации и переподготовки работников образования»</w:t>
      </w:r>
      <w:r>
        <w:rPr>
          <w:rFonts w:ascii="Times New Roman" w:hAnsi="Times New Roman" w:cs="Times New Roman"/>
          <w:sz w:val="28"/>
          <w:szCs w:val="28"/>
        </w:rPr>
        <w:t>, )</w:t>
      </w:r>
      <w:r w:rsidR="00D93685">
        <w:rPr>
          <w:rFonts w:ascii="Times New Roman" w:hAnsi="Times New Roman" w:cs="Times New Roman"/>
          <w:sz w:val="28"/>
          <w:szCs w:val="28"/>
        </w:rPr>
        <w:t>;</w:t>
      </w:r>
      <w:r w:rsidR="00D93685" w:rsidRPr="00D93685">
        <w:t xml:space="preserve"> </w:t>
      </w:r>
    </w:p>
    <w:p w:rsidR="00DD318C" w:rsidRDefault="009D3F55" w:rsidP="00EC52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DD318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муниципальные методические службы, муниципальные органы управления образованием</w:t>
      </w:r>
      <w:r w:rsidR="00DD318C">
        <w:rPr>
          <w:rFonts w:ascii="Times New Roman" w:hAnsi="Times New Roman" w:cs="Times New Roman"/>
          <w:sz w:val="28"/>
          <w:szCs w:val="28"/>
        </w:rPr>
        <w:t>);</w:t>
      </w:r>
    </w:p>
    <w:p w:rsidR="00D93685" w:rsidRDefault="00DD318C" w:rsidP="00EC52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непосредственно самой</w:t>
      </w:r>
      <w:r w:rsidRPr="00DD318C"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школы с низкими результатами.</w:t>
      </w:r>
      <w:r w:rsidRPr="00DD31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2E27" w:rsidRDefault="000079A3" w:rsidP="00EC52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Программу</w:t>
      </w:r>
      <w:r w:rsidR="00334916" w:rsidRPr="00334916">
        <w:rPr>
          <w:rFonts w:ascii="Times New Roman" w:hAnsi="Times New Roman" w:cs="Times New Roman"/>
          <w:sz w:val="28"/>
          <w:szCs w:val="28"/>
        </w:rPr>
        <w:t xml:space="preserve"> перехода школы в эффективный режим работы </w:t>
      </w:r>
      <w:r>
        <w:rPr>
          <w:rFonts w:ascii="Times New Roman" w:hAnsi="Times New Roman" w:cs="Times New Roman"/>
          <w:sz w:val="28"/>
          <w:szCs w:val="28"/>
        </w:rPr>
        <w:t xml:space="preserve">разрабатывали </w:t>
      </w:r>
      <w:r w:rsidR="009D3F55">
        <w:rPr>
          <w:rFonts w:ascii="Times New Roman" w:hAnsi="Times New Roman" w:cs="Times New Roman"/>
          <w:sz w:val="28"/>
          <w:szCs w:val="28"/>
        </w:rPr>
        <w:t>65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</w:t>
      </w:r>
      <w:r w:rsidR="009D3F55">
        <w:rPr>
          <w:rFonts w:ascii="Times New Roman" w:hAnsi="Times New Roman" w:cs="Times New Roman"/>
          <w:sz w:val="28"/>
          <w:szCs w:val="28"/>
        </w:rPr>
        <w:t>Кемеровской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7FB2">
        <w:rPr>
          <w:rFonts w:ascii="Times New Roman" w:hAnsi="Times New Roman" w:cs="Times New Roman"/>
          <w:sz w:val="28"/>
          <w:szCs w:val="28"/>
        </w:rPr>
        <w:t>и</w:t>
      </w:r>
      <w:r w:rsidR="00566006">
        <w:rPr>
          <w:rFonts w:ascii="Times New Roman" w:hAnsi="Times New Roman" w:cs="Times New Roman"/>
          <w:sz w:val="28"/>
          <w:szCs w:val="28"/>
        </w:rPr>
        <w:t xml:space="preserve"> ……….. </w:t>
      </w:r>
      <w:r w:rsidR="007A7FB2">
        <w:rPr>
          <w:rFonts w:ascii="Times New Roman" w:hAnsi="Times New Roman" w:cs="Times New Roman"/>
          <w:sz w:val="28"/>
          <w:szCs w:val="28"/>
        </w:rPr>
        <w:t xml:space="preserve"> программу поддер</w:t>
      </w:r>
      <w:r w:rsidR="00D62E27">
        <w:rPr>
          <w:rFonts w:ascii="Times New Roman" w:hAnsi="Times New Roman" w:cs="Times New Roman"/>
          <w:sz w:val="28"/>
          <w:szCs w:val="28"/>
        </w:rPr>
        <w:t>жки</w:t>
      </w:r>
      <w:r w:rsidR="00D62E27" w:rsidRPr="00D62E27">
        <w:t xml:space="preserve"> </w:t>
      </w:r>
      <w:r w:rsidR="00D62E27" w:rsidRPr="00D62E27">
        <w:rPr>
          <w:rFonts w:ascii="Times New Roman" w:hAnsi="Times New Roman" w:cs="Times New Roman"/>
          <w:sz w:val="28"/>
          <w:szCs w:val="28"/>
        </w:rPr>
        <w:t>перехода школ с низкими результатами обучения в эффективный режим работы</w:t>
      </w:r>
      <w:r w:rsidR="00D62E2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 результат</w:t>
      </w:r>
      <w:r w:rsidR="00D62E2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="00D62E27">
        <w:rPr>
          <w:rFonts w:ascii="Times New Roman" w:hAnsi="Times New Roman" w:cs="Times New Roman"/>
          <w:sz w:val="28"/>
          <w:szCs w:val="28"/>
        </w:rPr>
        <w:t>проектного периода</w:t>
      </w:r>
      <w:r>
        <w:rPr>
          <w:rFonts w:ascii="Times New Roman" w:hAnsi="Times New Roman" w:cs="Times New Roman"/>
          <w:sz w:val="28"/>
          <w:szCs w:val="28"/>
        </w:rPr>
        <w:t xml:space="preserve"> они предоставили материалы для анализа. Из них</w:t>
      </w:r>
      <w:r w:rsidR="00D62E27">
        <w:rPr>
          <w:rFonts w:ascii="Times New Roman" w:hAnsi="Times New Roman" w:cs="Times New Roman"/>
          <w:sz w:val="28"/>
          <w:szCs w:val="28"/>
        </w:rPr>
        <w:t xml:space="preserve"> 28 ОО предоставили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2E27">
        <w:rPr>
          <w:rFonts w:ascii="Times New Roman" w:hAnsi="Times New Roman" w:cs="Times New Roman"/>
          <w:i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в полном объеме, 27 </w:t>
      </w:r>
      <w:r w:rsidR="007A7FB2">
        <w:rPr>
          <w:rFonts w:ascii="Times New Roman" w:hAnsi="Times New Roman" w:cs="Times New Roman"/>
          <w:sz w:val="28"/>
          <w:szCs w:val="28"/>
        </w:rPr>
        <w:t xml:space="preserve">ОО – только </w:t>
      </w:r>
      <w:r w:rsidR="007A7FB2" w:rsidRPr="00D62E27">
        <w:rPr>
          <w:rFonts w:ascii="Times New Roman" w:hAnsi="Times New Roman" w:cs="Times New Roman"/>
          <w:i/>
          <w:sz w:val="28"/>
          <w:szCs w:val="28"/>
        </w:rPr>
        <w:t>паспорта программы,</w:t>
      </w:r>
      <w:r w:rsidR="007A7FB2">
        <w:rPr>
          <w:rFonts w:ascii="Times New Roman" w:hAnsi="Times New Roman" w:cs="Times New Roman"/>
          <w:sz w:val="28"/>
          <w:szCs w:val="28"/>
        </w:rPr>
        <w:t xml:space="preserve"> где в сжатом виде (в объеме нескольких страниц) описываются приоритетные направления и основные идеи </w:t>
      </w:r>
      <w:r w:rsidR="00D62E27">
        <w:rPr>
          <w:rFonts w:ascii="Times New Roman" w:hAnsi="Times New Roman" w:cs="Times New Roman"/>
          <w:sz w:val="28"/>
          <w:szCs w:val="28"/>
        </w:rPr>
        <w:t xml:space="preserve">для решения поставленных задач. </w:t>
      </w:r>
      <w:r w:rsidR="008F5A3D">
        <w:rPr>
          <w:rFonts w:ascii="Times New Roman" w:hAnsi="Times New Roman" w:cs="Times New Roman"/>
          <w:sz w:val="28"/>
          <w:szCs w:val="28"/>
        </w:rPr>
        <w:t>В 17 территориях Кемеровской области разработаны муниципальные дорожные карты</w:t>
      </w:r>
      <w:r w:rsidR="00D62E27">
        <w:rPr>
          <w:rFonts w:ascii="Times New Roman" w:hAnsi="Times New Roman" w:cs="Times New Roman"/>
          <w:sz w:val="28"/>
          <w:szCs w:val="28"/>
        </w:rPr>
        <w:t xml:space="preserve"> (подробная информация представлена в Приложени</w:t>
      </w:r>
      <w:r w:rsidR="008F5A3D">
        <w:rPr>
          <w:rFonts w:ascii="Times New Roman" w:hAnsi="Times New Roman" w:cs="Times New Roman"/>
          <w:sz w:val="28"/>
          <w:szCs w:val="28"/>
        </w:rPr>
        <w:t>и</w:t>
      </w:r>
      <w:r w:rsidR="00D62E27">
        <w:rPr>
          <w:rFonts w:ascii="Times New Roman" w:hAnsi="Times New Roman" w:cs="Times New Roman"/>
          <w:sz w:val="28"/>
          <w:szCs w:val="28"/>
        </w:rPr>
        <w:t xml:space="preserve"> </w:t>
      </w:r>
      <w:r w:rsidR="008F5A3D">
        <w:rPr>
          <w:rFonts w:ascii="Times New Roman" w:hAnsi="Times New Roman" w:cs="Times New Roman"/>
          <w:sz w:val="28"/>
          <w:szCs w:val="28"/>
        </w:rPr>
        <w:t>1</w:t>
      </w:r>
      <w:r w:rsidR="00D62E27">
        <w:rPr>
          <w:rFonts w:ascii="Times New Roman" w:hAnsi="Times New Roman" w:cs="Times New Roman"/>
          <w:sz w:val="28"/>
          <w:szCs w:val="28"/>
        </w:rPr>
        <w:t>).</w:t>
      </w:r>
    </w:p>
    <w:p w:rsidR="00EC5227" w:rsidRDefault="00EC5227" w:rsidP="00EC5227">
      <w:pPr>
        <w:spacing w:after="0" w:line="36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C5227">
        <w:rPr>
          <w:rFonts w:ascii="Times New Roman" w:hAnsi="Times New Roman" w:cs="Times New Roman"/>
          <w:i/>
          <w:sz w:val="28"/>
          <w:szCs w:val="28"/>
        </w:rPr>
        <w:t>Программы перехода школ в эффективный режим работы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EC5227" w:rsidRDefault="00DD318C" w:rsidP="00EC52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ра</w:t>
      </w:r>
      <w:r w:rsidR="001B0F1C">
        <w:rPr>
          <w:rFonts w:ascii="Times New Roman" w:hAnsi="Times New Roman" w:cs="Times New Roman"/>
          <w:sz w:val="28"/>
          <w:szCs w:val="28"/>
        </w:rPr>
        <w:t>зработки программы необходимо бы</w:t>
      </w:r>
      <w:r>
        <w:rPr>
          <w:rFonts w:ascii="Times New Roman" w:hAnsi="Times New Roman" w:cs="Times New Roman"/>
          <w:sz w:val="28"/>
          <w:szCs w:val="28"/>
        </w:rPr>
        <w:t xml:space="preserve">ло провести диагностику школьных процессов, определить проблемы и затруднения, которые привели </w:t>
      </w:r>
      <w:r w:rsidR="001B0F1C">
        <w:rPr>
          <w:rFonts w:ascii="Times New Roman" w:hAnsi="Times New Roman" w:cs="Times New Roman"/>
          <w:sz w:val="28"/>
          <w:szCs w:val="28"/>
        </w:rPr>
        <w:t xml:space="preserve">школьников </w:t>
      </w:r>
      <w:r>
        <w:rPr>
          <w:rFonts w:ascii="Times New Roman" w:hAnsi="Times New Roman" w:cs="Times New Roman"/>
          <w:sz w:val="28"/>
          <w:szCs w:val="28"/>
        </w:rPr>
        <w:t>к низким образоват</w:t>
      </w:r>
      <w:r w:rsidR="0094277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льным </w:t>
      </w:r>
      <w:r w:rsidR="00942771">
        <w:rPr>
          <w:rFonts w:ascii="Times New Roman" w:hAnsi="Times New Roman" w:cs="Times New Roman"/>
          <w:sz w:val="28"/>
          <w:szCs w:val="28"/>
        </w:rPr>
        <w:t>результата</w:t>
      </w:r>
      <w:r w:rsidR="001B0F1C">
        <w:rPr>
          <w:rFonts w:ascii="Times New Roman" w:hAnsi="Times New Roman" w:cs="Times New Roman"/>
          <w:sz w:val="28"/>
          <w:szCs w:val="28"/>
        </w:rPr>
        <w:t xml:space="preserve">м. Итоги этой деятельности должны быть описаны в </w:t>
      </w:r>
      <w:r w:rsidR="001B0F1C" w:rsidRPr="00AB5D82">
        <w:rPr>
          <w:rFonts w:ascii="Times New Roman" w:hAnsi="Times New Roman" w:cs="Times New Roman"/>
          <w:b/>
          <w:sz w:val="28"/>
          <w:szCs w:val="28"/>
        </w:rPr>
        <w:t>аналитическом</w:t>
      </w:r>
      <w:r w:rsidR="00EC5227" w:rsidRPr="00AB5D82">
        <w:rPr>
          <w:rFonts w:ascii="Times New Roman" w:hAnsi="Times New Roman" w:cs="Times New Roman"/>
          <w:b/>
          <w:sz w:val="28"/>
          <w:szCs w:val="28"/>
        </w:rPr>
        <w:t xml:space="preserve"> раздел</w:t>
      </w:r>
      <w:r w:rsidR="001B0F1C" w:rsidRPr="00AB5D82">
        <w:rPr>
          <w:rFonts w:ascii="Times New Roman" w:hAnsi="Times New Roman" w:cs="Times New Roman"/>
          <w:b/>
          <w:sz w:val="28"/>
          <w:szCs w:val="28"/>
        </w:rPr>
        <w:t>е</w:t>
      </w:r>
      <w:r w:rsidR="001B0F1C">
        <w:rPr>
          <w:rFonts w:ascii="Times New Roman" w:hAnsi="Times New Roman" w:cs="Times New Roman"/>
          <w:sz w:val="28"/>
          <w:szCs w:val="28"/>
        </w:rPr>
        <w:t xml:space="preserve"> программы.</w:t>
      </w:r>
      <w:r w:rsidR="00007F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7696" w:rsidRDefault="00007FEC" w:rsidP="00AB5D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школы, участвующие в мониторинге провели такую работу. В качестве основных фактов, иллюстририрующих наличие проблем, приведены таблицы и схемы </w:t>
      </w:r>
      <w:r w:rsidRPr="00007FEC">
        <w:rPr>
          <w:rFonts w:ascii="Times New Roman" w:hAnsi="Times New Roman" w:cs="Times New Roman"/>
          <w:i/>
          <w:sz w:val="28"/>
          <w:szCs w:val="28"/>
        </w:rPr>
        <w:t>по кадровому составу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E7696">
        <w:rPr>
          <w:rFonts w:ascii="Times New Roman" w:hAnsi="Times New Roman" w:cs="Times New Roman"/>
          <w:i/>
          <w:sz w:val="28"/>
          <w:szCs w:val="28"/>
        </w:rPr>
        <w:t>результатам</w:t>
      </w:r>
      <w:r w:rsidRPr="00007FEC">
        <w:rPr>
          <w:rFonts w:ascii="Times New Roman" w:hAnsi="Times New Roman" w:cs="Times New Roman"/>
          <w:i/>
          <w:sz w:val="28"/>
          <w:szCs w:val="28"/>
        </w:rPr>
        <w:t xml:space="preserve"> ОГЭ</w:t>
      </w:r>
      <w:r>
        <w:rPr>
          <w:rFonts w:ascii="Times New Roman" w:hAnsi="Times New Roman" w:cs="Times New Roman"/>
          <w:sz w:val="28"/>
          <w:szCs w:val="28"/>
        </w:rPr>
        <w:t xml:space="preserve"> по обязательным предметам и предметам по выбору в динамике за последние 3-5 лет</w:t>
      </w:r>
      <w:r w:rsidR="008E7696">
        <w:rPr>
          <w:rFonts w:ascii="Times New Roman" w:hAnsi="Times New Roman" w:cs="Times New Roman"/>
          <w:sz w:val="28"/>
          <w:szCs w:val="28"/>
        </w:rPr>
        <w:t xml:space="preserve"> в сравнении со</w:t>
      </w:r>
      <w:r w:rsidR="00AB5D82">
        <w:rPr>
          <w:rFonts w:ascii="Times New Roman" w:hAnsi="Times New Roman" w:cs="Times New Roman"/>
          <w:sz w:val="28"/>
          <w:szCs w:val="28"/>
        </w:rPr>
        <w:t xml:space="preserve"> средними показателями по району и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B5D82">
        <w:rPr>
          <w:rFonts w:ascii="Times New Roman" w:hAnsi="Times New Roman" w:cs="Times New Roman"/>
          <w:i/>
          <w:sz w:val="28"/>
          <w:szCs w:val="28"/>
        </w:rPr>
        <w:t>результаты ВПР</w:t>
      </w:r>
      <w:r>
        <w:rPr>
          <w:rFonts w:ascii="Times New Roman" w:hAnsi="Times New Roman" w:cs="Times New Roman"/>
          <w:sz w:val="28"/>
          <w:szCs w:val="28"/>
        </w:rPr>
        <w:t xml:space="preserve"> по начальной и основной школе. Ряд школ (около 40%) провели анализ материально-технической базы обеспечения образовательного процесса, </w:t>
      </w:r>
      <w:r w:rsidR="008E7696">
        <w:rPr>
          <w:rFonts w:ascii="Times New Roman" w:hAnsi="Times New Roman" w:cs="Times New Roman"/>
          <w:sz w:val="28"/>
          <w:szCs w:val="28"/>
        </w:rPr>
        <w:lastRenderedPageBreak/>
        <w:t xml:space="preserve">учебно-методического и программного обеспечения, </w:t>
      </w:r>
      <w:r>
        <w:rPr>
          <w:rFonts w:ascii="Times New Roman" w:hAnsi="Times New Roman" w:cs="Times New Roman"/>
          <w:sz w:val="28"/>
          <w:szCs w:val="28"/>
        </w:rPr>
        <w:t xml:space="preserve">инфраструктуры школы. Некоторые школы </w:t>
      </w:r>
      <w:r w:rsidR="00566006">
        <w:rPr>
          <w:rFonts w:ascii="Times New Roman" w:hAnsi="Times New Roman" w:cs="Times New Roman"/>
          <w:sz w:val="28"/>
          <w:szCs w:val="28"/>
        </w:rPr>
        <w:t>Новокузнецкий, Ижморский, Юргинский районы</w:t>
      </w:r>
      <w:r>
        <w:rPr>
          <w:rFonts w:ascii="Times New Roman" w:hAnsi="Times New Roman" w:cs="Times New Roman"/>
          <w:sz w:val="28"/>
          <w:szCs w:val="28"/>
        </w:rPr>
        <w:t xml:space="preserve">), дали контекст социального окружения, показали, что школы находятся в неблагоприятных социальных условиях, </w:t>
      </w:r>
      <w:r w:rsidR="00AB5D82">
        <w:rPr>
          <w:rFonts w:ascii="Times New Roman" w:hAnsi="Times New Roman" w:cs="Times New Roman"/>
          <w:sz w:val="28"/>
          <w:szCs w:val="28"/>
        </w:rPr>
        <w:t xml:space="preserve">имеют высокий процент учащихся из </w:t>
      </w:r>
      <w:r w:rsidR="00AB5D82" w:rsidRPr="00AB5D82">
        <w:rPr>
          <w:rFonts w:ascii="Times New Roman" w:hAnsi="Times New Roman" w:cs="Times New Roman"/>
          <w:sz w:val="28"/>
          <w:szCs w:val="28"/>
        </w:rPr>
        <w:t>малообеспеченных семей</w:t>
      </w:r>
      <w:r w:rsidR="00AB5D82">
        <w:rPr>
          <w:rFonts w:ascii="Times New Roman" w:hAnsi="Times New Roman" w:cs="Times New Roman"/>
          <w:sz w:val="28"/>
          <w:szCs w:val="28"/>
        </w:rPr>
        <w:t>, семей,</w:t>
      </w:r>
      <w:r w:rsidR="00AB5D82" w:rsidRPr="00AB5D82">
        <w:rPr>
          <w:rFonts w:ascii="Times New Roman" w:hAnsi="Times New Roman" w:cs="Times New Roman"/>
          <w:sz w:val="28"/>
          <w:szCs w:val="28"/>
        </w:rPr>
        <w:t xml:space="preserve"> </w:t>
      </w:r>
      <w:r w:rsidR="00AB5D82">
        <w:rPr>
          <w:rFonts w:ascii="Times New Roman" w:hAnsi="Times New Roman" w:cs="Times New Roman"/>
          <w:sz w:val="28"/>
          <w:szCs w:val="28"/>
        </w:rPr>
        <w:t>находящихся</w:t>
      </w:r>
      <w:r w:rsidR="00AB5D82" w:rsidRPr="00AB5D82">
        <w:rPr>
          <w:rFonts w:ascii="Times New Roman" w:hAnsi="Times New Roman" w:cs="Times New Roman"/>
          <w:sz w:val="28"/>
          <w:szCs w:val="28"/>
        </w:rPr>
        <w:t xml:space="preserve"> в трудной жизненной ситуации,</w:t>
      </w:r>
      <w:r w:rsidR="00AB5D82">
        <w:rPr>
          <w:rFonts w:ascii="Times New Roman" w:hAnsi="Times New Roman" w:cs="Times New Roman"/>
          <w:sz w:val="28"/>
          <w:szCs w:val="28"/>
        </w:rPr>
        <w:t xml:space="preserve"> работают со сложным контингентом. </w:t>
      </w:r>
    </w:p>
    <w:p w:rsidR="00CA2D21" w:rsidRPr="007B0160" w:rsidRDefault="00566006" w:rsidP="00AB5D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показал</w:t>
      </w:r>
      <w:r w:rsidR="007B0160">
        <w:rPr>
          <w:rFonts w:ascii="Times New Roman" w:hAnsi="Times New Roman" w:cs="Times New Roman"/>
          <w:sz w:val="28"/>
          <w:szCs w:val="28"/>
        </w:rPr>
        <w:t xml:space="preserve">, что функции управления сосредотачиваются только вокруг вопросов контроля, в то время как его эффективность, результативность  возможна только при соблюдении полного цикла управленческих действий (целеполагание, планировние, обеспечение условий при реализации, контроль и коррекция; контроль является только </w:t>
      </w:r>
      <w:r w:rsidR="007B0160" w:rsidRPr="007B0160">
        <w:rPr>
          <w:rFonts w:ascii="Times New Roman" w:hAnsi="Times New Roman" w:cs="Times New Roman"/>
          <w:b/>
          <w:sz w:val="28"/>
          <w:szCs w:val="28"/>
        </w:rPr>
        <w:t>одной</w:t>
      </w:r>
      <w:r w:rsidR="007B0160">
        <w:rPr>
          <w:rFonts w:ascii="Times New Roman" w:hAnsi="Times New Roman" w:cs="Times New Roman"/>
          <w:b/>
          <w:sz w:val="28"/>
          <w:szCs w:val="28"/>
        </w:rPr>
        <w:t xml:space="preserve"> и завершающей </w:t>
      </w:r>
      <w:r w:rsidR="007B0160" w:rsidRPr="007B01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24EB">
        <w:rPr>
          <w:rFonts w:ascii="Times New Roman" w:hAnsi="Times New Roman" w:cs="Times New Roman"/>
          <w:sz w:val="28"/>
          <w:szCs w:val="28"/>
        </w:rPr>
        <w:t>частью управленческого цикла).</w:t>
      </w:r>
    </w:p>
    <w:p w:rsidR="00942771" w:rsidRDefault="006324EB" w:rsidP="00EC52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одним симптоматичным моментом является то, что при анализе проблем, часть школ в качестве основных причин, приведших к низким образовательным результатам, указывают внешние проблемы: неблагоприятный социальный контекст, отдаленность от центров, плохая инфраструктура, низкая заинтересованность родителей и пр.,  что</w:t>
      </w:r>
      <w:r w:rsidR="0094277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бесусловно</w:t>
      </w:r>
      <w:r w:rsidR="0094277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является факторами, влияющими на </w:t>
      </w:r>
      <w:r w:rsidR="00942771">
        <w:rPr>
          <w:rFonts w:ascii="Times New Roman" w:hAnsi="Times New Roman" w:cs="Times New Roman"/>
          <w:sz w:val="28"/>
          <w:szCs w:val="28"/>
        </w:rPr>
        <w:t>уровень образовательных результатов учащихся. Но такое «перекладывание» проблем только на внешние условия, не позволило разработчикам программ сосредоточиться на понимании внутренних школьных процессов, а, следовательно, увидеть</w:t>
      </w:r>
      <w:r w:rsidR="008A4070">
        <w:rPr>
          <w:rFonts w:ascii="Times New Roman" w:hAnsi="Times New Roman" w:cs="Times New Roman"/>
          <w:sz w:val="28"/>
          <w:szCs w:val="28"/>
        </w:rPr>
        <w:t xml:space="preserve"> </w:t>
      </w:r>
      <w:r w:rsidR="00942771">
        <w:rPr>
          <w:rFonts w:ascii="Times New Roman" w:hAnsi="Times New Roman" w:cs="Times New Roman"/>
          <w:sz w:val="28"/>
          <w:szCs w:val="28"/>
        </w:rPr>
        <w:t>в полной мере какие изменения в учении, преподавании, управлении внутри школы позволят улучшить образовательные результаты учащихся.</w:t>
      </w:r>
    </w:p>
    <w:p w:rsidR="00783D40" w:rsidRDefault="00783D40" w:rsidP="00EC52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Часть разработчиков </w:t>
      </w:r>
      <w:r w:rsidR="00DF643D">
        <w:rPr>
          <w:rFonts w:ascii="Times New Roman" w:hAnsi="Times New Roman" w:cs="Times New Roman"/>
          <w:sz w:val="28"/>
          <w:szCs w:val="28"/>
        </w:rPr>
        <w:t xml:space="preserve">программ </w:t>
      </w:r>
      <w:r>
        <w:rPr>
          <w:rFonts w:ascii="Times New Roman" w:hAnsi="Times New Roman" w:cs="Times New Roman"/>
          <w:sz w:val="28"/>
          <w:szCs w:val="28"/>
        </w:rPr>
        <w:t xml:space="preserve">отошла от категории школ, показывающие низкие образовательные результаты, и в, большей степени, сосредоточилось на показателях объективности оценивания, т. е перешло в категорию школ, показавших признаки необъективности при проведении внешних оценочных процедур, часть школ сосредоточилось на показателях школ, функционирующих в неблагоприятных социальных условиях. Это привело к некоторому расхождению в целях программ перехода школы в эффективный режим работы с их содержанием и выбором методов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технологий их реализации, поскольку проблемы в </w:t>
      </w:r>
      <w:r w:rsidR="00DF643D">
        <w:rPr>
          <w:rFonts w:ascii="Times New Roman" w:hAnsi="Times New Roman" w:cs="Times New Roman"/>
          <w:sz w:val="28"/>
          <w:szCs w:val="28"/>
        </w:rPr>
        <w:t xml:space="preserve">этих трех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643D">
        <w:rPr>
          <w:rFonts w:ascii="Times New Roman" w:hAnsi="Times New Roman" w:cs="Times New Roman"/>
          <w:sz w:val="28"/>
          <w:szCs w:val="28"/>
        </w:rPr>
        <w:t>категориях</w:t>
      </w:r>
      <w:r>
        <w:rPr>
          <w:rFonts w:ascii="Times New Roman" w:hAnsi="Times New Roman" w:cs="Times New Roman"/>
          <w:sz w:val="28"/>
          <w:szCs w:val="28"/>
        </w:rPr>
        <w:t xml:space="preserve"> школ различны, следовательно</w:t>
      </w:r>
      <w:r w:rsidR="00DF643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должны быть разными и пути их решения.</w:t>
      </w:r>
    </w:p>
    <w:p w:rsidR="008A4070" w:rsidRDefault="008A4070" w:rsidP="008A4070">
      <w:pPr>
        <w:pStyle w:val="western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проведения анализа, школам необходимо было выделить </w:t>
      </w:r>
      <w:r w:rsidR="00EC5227" w:rsidRPr="00EC5227">
        <w:rPr>
          <w:sz w:val="28"/>
          <w:szCs w:val="28"/>
        </w:rPr>
        <w:t>приоритет</w:t>
      </w:r>
      <w:r>
        <w:rPr>
          <w:sz w:val="28"/>
          <w:szCs w:val="28"/>
        </w:rPr>
        <w:t>ы</w:t>
      </w:r>
      <w:r w:rsidR="00EC5227" w:rsidRPr="00EC5227">
        <w:rPr>
          <w:sz w:val="28"/>
          <w:szCs w:val="28"/>
        </w:rPr>
        <w:t>, на которые будет направлена реализация Программы.</w:t>
      </w:r>
      <w:r>
        <w:rPr>
          <w:sz w:val="28"/>
          <w:szCs w:val="28"/>
        </w:rPr>
        <w:t xml:space="preserve"> Они должны быть зафиксированы в целевом разделе программы. </w:t>
      </w:r>
      <w:r w:rsidRPr="008A4070">
        <w:rPr>
          <w:sz w:val="28"/>
          <w:szCs w:val="28"/>
        </w:rPr>
        <w:t>Целевой раздел представляет собой пояснительную записку с обоснованием выбранных приоритетов программы, включает в себя цель, задачи и предполагаемые результаты</w:t>
      </w:r>
      <w:r>
        <w:rPr>
          <w:sz w:val="28"/>
          <w:szCs w:val="28"/>
        </w:rPr>
        <w:t xml:space="preserve"> (</w:t>
      </w:r>
      <w:r w:rsidRPr="008A4070">
        <w:rPr>
          <w:sz w:val="28"/>
          <w:szCs w:val="28"/>
        </w:rPr>
        <w:t>новый образ школы через три года, достигнутый после реализации программы)</w:t>
      </w:r>
      <w:r>
        <w:rPr>
          <w:sz w:val="28"/>
          <w:szCs w:val="28"/>
        </w:rPr>
        <w:t>.</w:t>
      </w:r>
    </w:p>
    <w:p w:rsidR="008A4070" w:rsidRDefault="008A4070" w:rsidP="008A4070">
      <w:pPr>
        <w:pStyle w:val="western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Среди приоритетов, выбранными школами, предста</w:t>
      </w:r>
      <w:r w:rsidR="00ED35C1">
        <w:rPr>
          <w:sz w:val="28"/>
          <w:szCs w:val="28"/>
        </w:rPr>
        <w:t>влен стандартный набор. Около 85</w:t>
      </w:r>
      <w:r>
        <w:rPr>
          <w:sz w:val="28"/>
          <w:szCs w:val="28"/>
        </w:rPr>
        <w:t xml:space="preserve"> % ОО выбрали </w:t>
      </w:r>
      <w:r w:rsidR="00A526D9">
        <w:rPr>
          <w:sz w:val="28"/>
          <w:szCs w:val="28"/>
        </w:rPr>
        <w:t>следующие направления с некоторыми вариациями:</w:t>
      </w:r>
    </w:p>
    <w:p w:rsidR="00566006" w:rsidRPr="00ED35C1" w:rsidRDefault="00566006" w:rsidP="005660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профессионализма</w:t>
      </w:r>
      <w:r w:rsidRPr="00ED35C1">
        <w:rPr>
          <w:rFonts w:ascii="Times New Roman" w:hAnsi="Times New Roman" w:cs="Times New Roman"/>
          <w:sz w:val="28"/>
          <w:szCs w:val="28"/>
        </w:rPr>
        <w:t xml:space="preserve"> педагогических работников (</w:t>
      </w:r>
      <w:r>
        <w:rPr>
          <w:rFonts w:ascii="Times New Roman" w:hAnsi="Times New Roman" w:cs="Times New Roman"/>
          <w:sz w:val="28"/>
          <w:szCs w:val="28"/>
        </w:rPr>
        <w:t>направления:</w:t>
      </w:r>
      <w:r w:rsidRPr="00ED35C1">
        <w:rPr>
          <w:rFonts w:ascii="Times New Roman" w:hAnsi="Times New Roman" w:cs="Times New Roman"/>
          <w:sz w:val="28"/>
          <w:szCs w:val="28"/>
        </w:rPr>
        <w:t xml:space="preserve"> повышение мотивации учащихся, овл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D35C1">
        <w:rPr>
          <w:rFonts w:ascii="Times New Roman" w:hAnsi="Times New Roman" w:cs="Times New Roman"/>
          <w:sz w:val="28"/>
          <w:szCs w:val="28"/>
        </w:rPr>
        <w:t>дение современными образовательными технологиями</w:t>
      </w:r>
      <w:r>
        <w:rPr>
          <w:rFonts w:ascii="Times New Roman" w:hAnsi="Times New Roman" w:cs="Times New Roman"/>
          <w:sz w:val="28"/>
          <w:szCs w:val="28"/>
        </w:rPr>
        <w:t>, в т.ч. дистанционными</w:t>
      </w:r>
      <w:r w:rsidRPr="00ED35C1">
        <w:rPr>
          <w:rFonts w:ascii="Times New Roman" w:hAnsi="Times New Roman" w:cs="Times New Roman"/>
          <w:sz w:val="28"/>
          <w:szCs w:val="28"/>
        </w:rPr>
        <w:t>; обучение детей с ОВЗ)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526D9" w:rsidRPr="00ED35C1" w:rsidRDefault="00ED35C1" w:rsidP="00ED35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66006">
        <w:rPr>
          <w:rFonts w:ascii="Times New Roman" w:hAnsi="Times New Roman" w:cs="Times New Roman"/>
          <w:sz w:val="28"/>
          <w:szCs w:val="28"/>
        </w:rPr>
        <w:t xml:space="preserve">овышение </w:t>
      </w:r>
      <w:r w:rsidR="00A526D9" w:rsidRPr="00ED35C1">
        <w:rPr>
          <w:rFonts w:ascii="Times New Roman" w:hAnsi="Times New Roman" w:cs="Times New Roman"/>
          <w:sz w:val="28"/>
          <w:szCs w:val="28"/>
        </w:rPr>
        <w:t>качества образовательных результатов учащихся</w:t>
      </w:r>
      <w:r w:rsidR="003B01E9">
        <w:rPr>
          <w:rFonts w:ascii="Times New Roman" w:hAnsi="Times New Roman" w:cs="Times New Roman"/>
          <w:sz w:val="28"/>
          <w:szCs w:val="28"/>
        </w:rPr>
        <w:t xml:space="preserve"> </w:t>
      </w:r>
      <w:r w:rsidR="00A526D9" w:rsidRPr="00ED35C1">
        <w:rPr>
          <w:rFonts w:ascii="Times New Roman" w:hAnsi="Times New Roman" w:cs="Times New Roman"/>
          <w:sz w:val="28"/>
          <w:szCs w:val="28"/>
        </w:rPr>
        <w:t>по предметам (чаще всего называются: математика и русский язык);</w:t>
      </w:r>
    </w:p>
    <w:p w:rsidR="00ED35C1" w:rsidRDefault="00ED35C1" w:rsidP="00ED35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ED35C1">
        <w:rPr>
          <w:rFonts w:ascii="Times New Roman" w:hAnsi="Times New Roman" w:cs="Times New Roman"/>
          <w:sz w:val="28"/>
          <w:szCs w:val="28"/>
        </w:rPr>
        <w:t>оздание единой системы управления качеством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(диагностика, мониторинг, контроль); </w:t>
      </w:r>
    </w:p>
    <w:p w:rsidR="00ED35C1" w:rsidRDefault="00ED35C1" w:rsidP="00ED35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ED35C1">
        <w:rPr>
          <w:rFonts w:ascii="Times New Roman" w:hAnsi="Times New Roman" w:cs="Times New Roman"/>
          <w:sz w:val="28"/>
          <w:szCs w:val="28"/>
        </w:rPr>
        <w:t>асширение взаимодействия</w:t>
      </w:r>
      <w:r>
        <w:rPr>
          <w:rFonts w:ascii="Times New Roman" w:hAnsi="Times New Roman" w:cs="Times New Roman"/>
          <w:sz w:val="28"/>
          <w:szCs w:val="28"/>
        </w:rPr>
        <w:t xml:space="preserve"> с родителями.</w:t>
      </w:r>
    </w:p>
    <w:p w:rsidR="003B01E9" w:rsidRDefault="00566006" w:rsidP="00566006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Ряд </w:t>
      </w:r>
      <w:r w:rsidR="003B01E9" w:rsidRPr="003B01E9">
        <w:rPr>
          <w:sz w:val="28"/>
          <w:szCs w:val="28"/>
        </w:rPr>
        <w:t>школ среди приоритетов (30-35 %) на</w:t>
      </w:r>
      <w:r w:rsidR="000E6DB5">
        <w:rPr>
          <w:sz w:val="28"/>
          <w:szCs w:val="28"/>
        </w:rPr>
        <w:t>зывают направления, связанные с:</w:t>
      </w:r>
      <w:r>
        <w:rPr>
          <w:sz w:val="28"/>
          <w:szCs w:val="28"/>
        </w:rPr>
        <w:t xml:space="preserve"> </w:t>
      </w:r>
      <w:r w:rsidR="003B01E9" w:rsidRPr="003B01E9">
        <w:rPr>
          <w:sz w:val="28"/>
          <w:szCs w:val="28"/>
        </w:rPr>
        <w:t>расширением</w:t>
      </w:r>
      <w:r w:rsidR="000E6DB5">
        <w:rPr>
          <w:sz w:val="28"/>
          <w:szCs w:val="28"/>
        </w:rPr>
        <w:t xml:space="preserve"> социального партнерства,</w:t>
      </w:r>
      <w:r w:rsidR="00296ABB">
        <w:rPr>
          <w:sz w:val="28"/>
          <w:szCs w:val="28"/>
        </w:rPr>
        <w:t xml:space="preserve"> сетевого взаимодействия,</w:t>
      </w:r>
      <w:r w:rsidR="000E6DB5">
        <w:rPr>
          <w:sz w:val="28"/>
          <w:szCs w:val="28"/>
        </w:rPr>
        <w:t xml:space="preserve"> обменом</w:t>
      </w:r>
      <w:r w:rsidR="003B01E9" w:rsidRPr="003B01E9">
        <w:rPr>
          <w:sz w:val="28"/>
          <w:szCs w:val="28"/>
        </w:rPr>
        <w:t xml:space="preserve"> опытом</w:t>
      </w:r>
      <w:r w:rsidR="000E6DB5">
        <w:rPr>
          <w:sz w:val="28"/>
          <w:szCs w:val="28"/>
        </w:rPr>
        <w:t xml:space="preserve"> с другими ОО;</w:t>
      </w:r>
      <w:r>
        <w:rPr>
          <w:sz w:val="28"/>
          <w:szCs w:val="28"/>
        </w:rPr>
        <w:t xml:space="preserve"> </w:t>
      </w:r>
      <w:r w:rsidR="000E6DB5">
        <w:rPr>
          <w:sz w:val="28"/>
          <w:szCs w:val="28"/>
        </w:rPr>
        <w:t>участием педагогов в конкурсах профессионального мастерства</w:t>
      </w:r>
      <w:r>
        <w:rPr>
          <w:sz w:val="28"/>
          <w:szCs w:val="28"/>
        </w:rPr>
        <w:t xml:space="preserve">; </w:t>
      </w:r>
      <w:r w:rsidR="003B01E9" w:rsidRPr="003B01E9">
        <w:rPr>
          <w:sz w:val="28"/>
          <w:szCs w:val="28"/>
        </w:rPr>
        <w:t>повыш</w:t>
      </w:r>
      <w:r w:rsidR="000E6DB5">
        <w:rPr>
          <w:sz w:val="28"/>
          <w:szCs w:val="28"/>
        </w:rPr>
        <w:t>ением</w:t>
      </w:r>
      <w:r w:rsidR="003B01E9" w:rsidRPr="003B01E9">
        <w:rPr>
          <w:sz w:val="28"/>
          <w:szCs w:val="28"/>
        </w:rPr>
        <w:t xml:space="preserve"> уровня удовлетворенности ро</w:t>
      </w:r>
      <w:r w:rsidR="000E6DB5">
        <w:rPr>
          <w:sz w:val="28"/>
          <w:szCs w:val="28"/>
        </w:rPr>
        <w:t>дителей качеством образования;</w:t>
      </w:r>
      <w:r>
        <w:rPr>
          <w:sz w:val="28"/>
          <w:szCs w:val="28"/>
        </w:rPr>
        <w:t xml:space="preserve"> </w:t>
      </w:r>
      <w:r w:rsidR="003B01E9">
        <w:rPr>
          <w:sz w:val="28"/>
          <w:szCs w:val="28"/>
        </w:rPr>
        <w:t>развитие</w:t>
      </w:r>
      <w:r w:rsidR="000E6DB5">
        <w:rPr>
          <w:sz w:val="28"/>
          <w:szCs w:val="28"/>
        </w:rPr>
        <w:t>м</w:t>
      </w:r>
      <w:r w:rsidR="003B01E9">
        <w:rPr>
          <w:sz w:val="28"/>
          <w:szCs w:val="28"/>
        </w:rPr>
        <w:t xml:space="preserve"> материально-технической базы</w:t>
      </w:r>
      <w:r w:rsidR="000E6DB5">
        <w:rPr>
          <w:sz w:val="28"/>
          <w:szCs w:val="28"/>
        </w:rPr>
        <w:t>, необходимым ресурсным обеспечением для перехода школы в эфективный режим работы.</w:t>
      </w:r>
    </w:p>
    <w:p w:rsidR="0019051A" w:rsidRDefault="00566006" w:rsidP="00566006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</w:t>
      </w:r>
      <w:r w:rsidR="000E6DB5">
        <w:rPr>
          <w:sz w:val="28"/>
          <w:szCs w:val="28"/>
        </w:rPr>
        <w:t>выделяют  направления, которые поддерживают:</w:t>
      </w:r>
      <w:r>
        <w:rPr>
          <w:sz w:val="28"/>
          <w:szCs w:val="28"/>
        </w:rPr>
        <w:t xml:space="preserve"> </w:t>
      </w:r>
      <w:r w:rsidR="000E6DB5">
        <w:rPr>
          <w:sz w:val="28"/>
          <w:szCs w:val="28"/>
        </w:rPr>
        <w:t xml:space="preserve">выявление и сопровождение </w:t>
      </w:r>
      <w:r w:rsidR="00296ABB">
        <w:rPr>
          <w:sz w:val="28"/>
          <w:szCs w:val="28"/>
        </w:rPr>
        <w:t>одаренных детей;</w:t>
      </w:r>
      <w:r>
        <w:rPr>
          <w:sz w:val="28"/>
          <w:szCs w:val="28"/>
        </w:rPr>
        <w:t xml:space="preserve"> </w:t>
      </w:r>
      <w:r w:rsidR="00296ABB">
        <w:rPr>
          <w:sz w:val="28"/>
          <w:szCs w:val="28"/>
        </w:rPr>
        <w:t>создание мотивирующей образовательной среды в школе (создание позитивной школьной культуры);</w:t>
      </w:r>
      <w:r>
        <w:rPr>
          <w:sz w:val="28"/>
          <w:szCs w:val="28"/>
        </w:rPr>
        <w:t xml:space="preserve"> </w:t>
      </w:r>
      <w:r w:rsidR="00296ABB">
        <w:rPr>
          <w:sz w:val="28"/>
          <w:szCs w:val="28"/>
        </w:rPr>
        <w:t xml:space="preserve">развитие </w:t>
      </w:r>
      <w:r w:rsidR="00296ABB">
        <w:rPr>
          <w:sz w:val="28"/>
          <w:szCs w:val="28"/>
        </w:rPr>
        <w:lastRenderedPageBreak/>
        <w:t>дополнительного образования в школе;</w:t>
      </w:r>
      <w:r>
        <w:rPr>
          <w:sz w:val="28"/>
          <w:szCs w:val="28"/>
        </w:rPr>
        <w:t xml:space="preserve"> </w:t>
      </w:r>
      <w:r w:rsidR="00296ABB">
        <w:rPr>
          <w:sz w:val="28"/>
          <w:szCs w:val="28"/>
        </w:rPr>
        <w:t>создание системы профориентационной работы;</w:t>
      </w:r>
      <w:r>
        <w:rPr>
          <w:sz w:val="28"/>
          <w:szCs w:val="28"/>
        </w:rPr>
        <w:t xml:space="preserve"> </w:t>
      </w:r>
      <w:r w:rsidR="0037520E">
        <w:rPr>
          <w:sz w:val="28"/>
          <w:szCs w:val="28"/>
        </w:rPr>
        <w:t>организацию системы проектной деятельности в школе;</w:t>
      </w:r>
      <w:r>
        <w:rPr>
          <w:sz w:val="28"/>
          <w:szCs w:val="28"/>
        </w:rPr>
        <w:t xml:space="preserve"> </w:t>
      </w:r>
      <w:r w:rsidR="0019051A">
        <w:rPr>
          <w:sz w:val="28"/>
          <w:szCs w:val="28"/>
        </w:rPr>
        <w:t>развитие управления и лидерства.</w:t>
      </w:r>
    </w:p>
    <w:p w:rsidR="00296ABB" w:rsidRDefault="0019051A" w:rsidP="002F20D9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большинство школ </w:t>
      </w:r>
      <w:r w:rsidR="0037520E">
        <w:rPr>
          <w:sz w:val="28"/>
          <w:szCs w:val="28"/>
        </w:rPr>
        <w:t xml:space="preserve">при переходе в эффективный режим работы будет состредотачивать свои усилия на улучшении </w:t>
      </w:r>
      <w:r w:rsidR="0037520E" w:rsidRPr="0037520E">
        <w:rPr>
          <w:i/>
          <w:sz w:val="28"/>
          <w:szCs w:val="28"/>
        </w:rPr>
        <w:t>качества преподавания.</w:t>
      </w:r>
      <w:r w:rsidR="0037520E">
        <w:rPr>
          <w:sz w:val="28"/>
          <w:szCs w:val="28"/>
        </w:rPr>
        <w:t xml:space="preserve"> По мнению авторов, это возможно путем, повышения квалификации, мотивации педагогов, вовлечения их в конкурсную деятельность и деятельность по обмену опытом. Методическое совершенствование по применению в практике современных образовательных технологий,  позволят педагогам </w:t>
      </w:r>
      <w:r w:rsidR="00F276A2">
        <w:rPr>
          <w:sz w:val="28"/>
          <w:szCs w:val="28"/>
        </w:rPr>
        <w:t xml:space="preserve">увеличить мотивацию к обучению, </w:t>
      </w:r>
      <w:r w:rsidR="0037520E">
        <w:rPr>
          <w:sz w:val="28"/>
          <w:szCs w:val="28"/>
        </w:rPr>
        <w:t xml:space="preserve">обеспечить индивидуальный прогресс </w:t>
      </w:r>
      <w:r w:rsidR="00F276A2">
        <w:rPr>
          <w:sz w:val="28"/>
          <w:szCs w:val="28"/>
        </w:rPr>
        <w:t>каждого ученика, следовательно, повысить качество образовательных результатов.</w:t>
      </w:r>
    </w:p>
    <w:p w:rsidR="00F276A2" w:rsidRDefault="00F276A2" w:rsidP="0019051A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Однако, следует отметить, что планируя улучшение образовательных результатов учащихся, школьные команды сосредоточились в основном на развитии профессионального мастерства педагогов, овладении и использова</w:t>
      </w:r>
      <w:r w:rsidR="00906514">
        <w:rPr>
          <w:sz w:val="28"/>
          <w:szCs w:val="28"/>
        </w:rPr>
        <w:t>нии ими технологий обучения и оценивания, что является ведущим фактором, влияю</w:t>
      </w:r>
      <w:r w:rsidR="002F20D9">
        <w:rPr>
          <w:sz w:val="28"/>
          <w:szCs w:val="28"/>
        </w:rPr>
        <w:t>щим</w:t>
      </w:r>
      <w:r w:rsidR="00906514">
        <w:rPr>
          <w:sz w:val="28"/>
          <w:szCs w:val="28"/>
        </w:rPr>
        <w:t xml:space="preserve"> на качество результатов. Вместе с тем,  есть еще целый ряд факторов и условий, меняя которые можно улучшить низкие образовательные результаты. Они относятся к характеристикам  </w:t>
      </w:r>
      <w:r w:rsidR="00906514" w:rsidRPr="005058B0">
        <w:rPr>
          <w:i/>
          <w:sz w:val="28"/>
          <w:szCs w:val="28"/>
        </w:rPr>
        <w:t>качества самого образовательного процесса:</w:t>
      </w:r>
      <w:r w:rsidR="00906514">
        <w:rPr>
          <w:sz w:val="28"/>
          <w:szCs w:val="28"/>
        </w:rPr>
        <w:t xml:space="preserve"> это – образовательные программы, организация образовательного процесса</w:t>
      </w:r>
      <w:r w:rsidR="007961EA">
        <w:rPr>
          <w:sz w:val="28"/>
          <w:szCs w:val="28"/>
        </w:rPr>
        <w:t>, качество не только преподавания, но и психолого-педагогического и социально-педагогического сопровождения.</w:t>
      </w:r>
    </w:p>
    <w:p w:rsidR="002F20D9" w:rsidRDefault="002F20D9" w:rsidP="000E6DB5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Еще одним важным фактром, оказывающим влияние на результат, является школьная образовательная среда и современная инфраструктура школы. Этому направлению в своих программах разработчики не уделили внимания. В то время как наличие в школе уголков чтения, мест для самостоятельной работы учащихся, </w:t>
      </w:r>
      <w:r w:rsidR="002D770C">
        <w:rPr>
          <w:sz w:val="28"/>
          <w:szCs w:val="28"/>
        </w:rPr>
        <w:t xml:space="preserve">мест для самовыражения учащихся, мест для занятий проектной деятельностью, возможности поработать в группе, собраться, обсудить и пр. является важной частью подростковой культуры. Созданные в школе подобные условия (что не трубует большого вложения </w:t>
      </w:r>
      <w:r w:rsidR="002D770C">
        <w:rPr>
          <w:sz w:val="28"/>
          <w:szCs w:val="28"/>
        </w:rPr>
        <w:lastRenderedPageBreak/>
        <w:t>средств) формируют у учащихся положительный образ школы, атмосферу участия, принятия, значимости, успешности, т.е. благоприятный климат школы, который оказывает влияние на улучшение низких образовательных результатов.</w:t>
      </w:r>
    </w:p>
    <w:p w:rsidR="00197205" w:rsidRDefault="00566006" w:rsidP="000E6DB5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D770C">
        <w:rPr>
          <w:sz w:val="28"/>
          <w:szCs w:val="28"/>
        </w:rPr>
        <w:t xml:space="preserve">дним из слабых мест программ перехода школ в эффективный режим работы, являются направления (приоритеты), связанные с улучшением </w:t>
      </w:r>
      <w:r w:rsidR="002D770C" w:rsidRPr="005058B0">
        <w:rPr>
          <w:i/>
          <w:sz w:val="28"/>
          <w:szCs w:val="28"/>
        </w:rPr>
        <w:t>качества управления</w:t>
      </w:r>
      <w:r w:rsidR="002D770C">
        <w:rPr>
          <w:sz w:val="28"/>
          <w:szCs w:val="28"/>
        </w:rPr>
        <w:t xml:space="preserve">. Как говорилось выше, в основном администрация пытается влиять на улучшение качества образовательных результатов </w:t>
      </w:r>
      <w:r w:rsidR="005058B0">
        <w:rPr>
          <w:sz w:val="28"/>
          <w:szCs w:val="28"/>
        </w:rPr>
        <w:t xml:space="preserve">учащихся </w:t>
      </w:r>
      <w:r w:rsidR="002D770C">
        <w:rPr>
          <w:sz w:val="28"/>
          <w:szCs w:val="28"/>
        </w:rPr>
        <w:t xml:space="preserve">через усиления контроля, систематического отслеживания динамики достижений. </w:t>
      </w:r>
      <w:r w:rsidR="005058B0">
        <w:rPr>
          <w:sz w:val="28"/>
          <w:szCs w:val="28"/>
        </w:rPr>
        <w:t>В незначительном количестве программ можно увидеть, как будет происходить управление изменениями. Только в 30% школ, представивших полноценные программы</w:t>
      </w:r>
      <w:r w:rsidR="00C77737">
        <w:rPr>
          <w:sz w:val="28"/>
          <w:szCs w:val="28"/>
        </w:rPr>
        <w:t>,</w:t>
      </w:r>
      <w:r w:rsidR="005058B0">
        <w:rPr>
          <w:sz w:val="28"/>
          <w:szCs w:val="28"/>
        </w:rPr>
        <w:t xml:space="preserve"> через </w:t>
      </w:r>
      <w:r w:rsidR="005058B0" w:rsidRPr="009E3D42">
        <w:rPr>
          <w:b/>
          <w:sz w:val="28"/>
          <w:szCs w:val="28"/>
        </w:rPr>
        <w:t>содержательный</w:t>
      </w:r>
      <w:r w:rsidR="005058B0">
        <w:rPr>
          <w:sz w:val="28"/>
          <w:szCs w:val="28"/>
        </w:rPr>
        <w:t xml:space="preserve"> (детальный план действий) и </w:t>
      </w:r>
      <w:r w:rsidR="005058B0" w:rsidRPr="009E3D42">
        <w:rPr>
          <w:b/>
          <w:sz w:val="28"/>
          <w:szCs w:val="28"/>
        </w:rPr>
        <w:t xml:space="preserve">организационный </w:t>
      </w:r>
      <w:r w:rsidR="005058B0">
        <w:rPr>
          <w:sz w:val="28"/>
          <w:szCs w:val="28"/>
        </w:rPr>
        <w:t>разделы раскрыты управленческие механизмы: создание творческих групп, элементы планирования и управления разными процессами, выделены сроки, ответственные, формы принятия упрвленческих решений и представления отчетности.</w:t>
      </w:r>
      <w:r w:rsidR="00C77737">
        <w:rPr>
          <w:sz w:val="28"/>
          <w:szCs w:val="28"/>
        </w:rPr>
        <w:t xml:space="preserve"> В школах, представивших паспорта программ, из-за сжатости изложения подобная информация отсутствует.</w:t>
      </w:r>
    </w:p>
    <w:p w:rsidR="00C77737" w:rsidRDefault="00C77737" w:rsidP="00C77737">
      <w:pPr>
        <w:pStyle w:val="Default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С точки зрения управления, важнейшим элементом программы изменений является </w:t>
      </w:r>
      <w:r w:rsidRPr="00C77737">
        <w:rPr>
          <w:b/>
          <w:sz w:val="28"/>
          <w:szCs w:val="28"/>
        </w:rPr>
        <w:t>оценочный</w:t>
      </w:r>
      <w:r>
        <w:rPr>
          <w:sz w:val="28"/>
          <w:szCs w:val="28"/>
        </w:rPr>
        <w:t xml:space="preserve"> раздел. В программах и паспортах программ представлены не только  результаты, но и критерии, и показатели качественные и количественные, определяющие успешность реализации программы. Поскольку, </w:t>
      </w:r>
      <w:r w:rsidRPr="00C77737">
        <w:rPr>
          <w:rFonts w:eastAsia="Times New Roman"/>
          <w:sz w:val="28"/>
          <w:szCs w:val="28"/>
          <w:lang w:eastAsia="ru-RU"/>
        </w:rPr>
        <w:t>подходы к мониторингу результативности реализации программы перехода в эффективный режим</w:t>
      </w:r>
      <w:r>
        <w:rPr>
          <w:rFonts w:eastAsia="Times New Roman"/>
          <w:sz w:val="28"/>
          <w:szCs w:val="28"/>
          <w:lang w:eastAsia="ru-RU"/>
        </w:rPr>
        <w:t xml:space="preserve"> работы в материалах представлены слабо, в методических рекомендациях даются варианты инструментов, которые могут быть использованы школами в процессе реализации программы перехода и </w:t>
      </w:r>
      <w:r w:rsidR="009E3D42">
        <w:rPr>
          <w:rFonts w:eastAsia="Times New Roman"/>
          <w:sz w:val="28"/>
          <w:szCs w:val="28"/>
          <w:lang w:eastAsia="ru-RU"/>
        </w:rPr>
        <w:t xml:space="preserve">отслеживания </w:t>
      </w:r>
      <w:r w:rsidR="009E3D42">
        <w:rPr>
          <w:bCs/>
          <w:sz w:val="28"/>
          <w:szCs w:val="28"/>
        </w:rPr>
        <w:t>динамики запланированных изменений</w:t>
      </w:r>
      <w:r>
        <w:rPr>
          <w:bCs/>
          <w:sz w:val="28"/>
          <w:szCs w:val="28"/>
        </w:rPr>
        <w:t>.</w:t>
      </w:r>
    </w:p>
    <w:p w:rsidR="00A06A5B" w:rsidRDefault="00A06A5B" w:rsidP="00A06A5B">
      <w:pPr>
        <w:spacing w:after="0" w:line="360" w:lineRule="auto"/>
        <w:ind w:firstLine="709"/>
        <w:contextualSpacing/>
        <w:jc w:val="both"/>
      </w:pPr>
      <w:r>
        <w:rPr>
          <w:rFonts w:ascii="Times New Roman" w:hAnsi="Times New Roman"/>
          <w:sz w:val="28"/>
          <w:szCs w:val="28"/>
        </w:rPr>
        <w:t xml:space="preserve">В 2019 году из списка школ, функционирующих в неблагоприятных социальных условиях, выбыли 25 общеобразовательных организаций, в том числе 5 – включенных в региональную программу, 18 – получавших </w:t>
      </w:r>
      <w:r>
        <w:rPr>
          <w:rFonts w:ascii="Times New Roman" w:hAnsi="Times New Roman"/>
          <w:sz w:val="28"/>
          <w:szCs w:val="28"/>
        </w:rPr>
        <w:lastRenderedPageBreak/>
        <w:t>методическую поддержку на муниципальном и региональном уровне улучшения кадровых условий и изменения контингента обучающихся, 2 – реорганизованы. Несмотря на положительные результаты, список школ, функционирующих в неблагоприятных социальных условиях, в регионе увеличивается с 2016 года (с 59 школ), т. к. за этот период в муниципалитетах активизирована работа по идентификации школ, и, вместе с тем, в соответствии с региональным планом разработаны муниципальные планы/дорожные карты по поддержке школ, функционирующих в неблагоприятных социальных условиях, что обеспечивает преемственность нашей деятельности.</w:t>
      </w:r>
    </w:p>
    <w:p w:rsidR="00A06A5B" w:rsidRPr="00A06A5B" w:rsidRDefault="00A06A5B" w:rsidP="00A06A5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A5B">
        <w:rPr>
          <w:rFonts w:ascii="Times New Roman" w:hAnsi="Times New Roman" w:cs="Times New Roman"/>
          <w:sz w:val="28"/>
          <w:szCs w:val="28"/>
        </w:rPr>
        <w:t xml:space="preserve">Анализ материалов исследования показал следующие результаты, на которые необходимо обратить внимание: </w:t>
      </w:r>
    </w:p>
    <w:p w:rsidR="00A06A5B" w:rsidRPr="00A06A5B" w:rsidRDefault="00A06A5B" w:rsidP="00A06A5B">
      <w:pPr>
        <w:pStyle w:val="a7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6A5B">
        <w:rPr>
          <w:rFonts w:ascii="Times New Roman" w:hAnsi="Times New Roman"/>
          <w:sz w:val="28"/>
          <w:szCs w:val="28"/>
        </w:rPr>
        <w:t>не заключены договора между школой и учреждением дополнительного образования для осуществления внеурочной деятельности обучающихся в 44% школ;</w:t>
      </w:r>
    </w:p>
    <w:p w:rsidR="00A06A5B" w:rsidRPr="00A06A5B" w:rsidRDefault="00A06A5B" w:rsidP="00A06A5B">
      <w:pPr>
        <w:pStyle w:val="a7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6A5B">
        <w:rPr>
          <w:rFonts w:ascii="Times New Roman" w:hAnsi="Times New Roman"/>
          <w:sz w:val="28"/>
          <w:szCs w:val="28"/>
        </w:rPr>
        <w:t>не во всех школах разработана программа организационной модели внеурочной деятельности обучающихся общеобразовательной организации (7%);</w:t>
      </w:r>
    </w:p>
    <w:p w:rsidR="00A06A5B" w:rsidRPr="00A06A5B" w:rsidRDefault="00A06A5B" w:rsidP="00A06A5B">
      <w:pPr>
        <w:pStyle w:val="a7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6A5B">
        <w:rPr>
          <w:rFonts w:ascii="Times New Roman" w:hAnsi="Times New Roman"/>
          <w:sz w:val="28"/>
          <w:szCs w:val="28"/>
        </w:rPr>
        <w:t>требуется внесение изменений в положение/локальные акты «О внутренней системе оценки качества образования» в части введения комплексного подхода к оценке результатов образования: предметных, метапредметных, личностных в 3% школ;</w:t>
      </w:r>
    </w:p>
    <w:p w:rsidR="00A06A5B" w:rsidRPr="00A06A5B" w:rsidRDefault="00A06A5B" w:rsidP="00A06A5B">
      <w:pPr>
        <w:pStyle w:val="a7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6A5B">
        <w:rPr>
          <w:rFonts w:ascii="Times New Roman" w:hAnsi="Times New Roman"/>
          <w:sz w:val="28"/>
          <w:szCs w:val="28"/>
        </w:rPr>
        <w:t>не определена оптимальная модель организации образовательного процесса, обеспечивающая интеграцию урочной и внеурочной деятельности обучающихся в 20% школ;</w:t>
      </w:r>
    </w:p>
    <w:p w:rsidR="00A06A5B" w:rsidRPr="00A06A5B" w:rsidRDefault="00A06A5B" w:rsidP="00A06A5B">
      <w:pPr>
        <w:pStyle w:val="a7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6A5B">
        <w:rPr>
          <w:rFonts w:ascii="Times New Roman" w:hAnsi="Times New Roman"/>
          <w:sz w:val="28"/>
          <w:szCs w:val="28"/>
        </w:rPr>
        <w:t>отсутствует дистанционное взаимодействие участников образовательных отношений (обучающихся, их родителей (законных представителей), педагогических работников), а также органов управления в сфере образования, общественности (27% школ);</w:t>
      </w:r>
    </w:p>
    <w:p w:rsidR="00A06A5B" w:rsidRPr="00A06A5B" w:rsidRDefault="00A06A5B" w:rsidP="00A06A5B">
      <w:pPr>
        <w:pStyle w:val="a7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6A5B">
        <w:rPr>
          <w:rFonts w:ascii="Times New Roman" w:hAnsi="Times New Roman"/>
          <w:sz w:val="28"/>
          <w:szCs w:val="28"/>
        </w:rPr>
        <w:t>отсутствуют службы поддержки применения ИКТ в 25% школ.</w:t>
      </w:r>
    </w:p>
    <w:p w:rsidR="00A06A5B" w:rsidRPr="00A06A5B" w:rsidRDefault="00A06A5B" w:rsidP="00A06A5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A5B">
        <w:rPr>
          <w:rFonts w:ascii="Times New Roman" w:hAnsi="Times New Roman" w:cs="Times New Roman"/>
          <w:sz w:val="28"/>
          <w:szCs w:val="28"/>
        </w:rPr>
        <w:lastRenderedPageBreak/>
        <w:t>В части школ отсутствует комплексная многоуровневная модель психолого-педагогического сопровождения обучающихся ОО (педагог-психолог только в 38% школ, логопед – в 20 % школ, дефектолог – в 3 % школ), в большинстве школ отсутствуют комнаты психологической разгрузки (86%), в 41 % школ не представлены уровни психолого-педагогического сопровождения - индивидуальный, групповой, уровень класса, уровень школы.</w:t>
      </w:r>
    </w:p>
    <w:p w:rsidR="00A06A5B" w:rsidRPr="00A06A5B" w:rsidRDefault="00A06A5B" w:rsidP="00A06A5B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</w:p>
    <w:p w:rsidR="000079A3" w:rsidRDefault="000079A3" w:rsidP="000079A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06A5B" w:rsidRDefault="00A06A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079A3" w:rsidRDefault="000079A3" w:rsidP="000079A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8F5A3D">
        <w:rPr>
          <w:rFonts w:ascii="Times New Roman" w:hAnsi="Times New Roman" w:cs="Times New Roman"/>
          <w:sz w:val="28"/>
          <w:szCs w:val="28"/>
        </w:rPr>
        <w:t>1</w:t>
      </w:r>
    </w:p>
    <w:p w:rsidR="008F5A3D" w:rsidRDefault="008F5A3D" w:rsidP="000079A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079A3" w:rsidRDefault="000079A3" w:rsidP="000079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муниципальных районов, разрабатывавших муниципальные программы</w:t>
      </w:r>
      <w:r w:rsidR="00587537">
        <w:rPr>
          <w:rFonts w:ascii="Times New Roman" w:hAnsi="Times New Roman" w:cs="Times New Roman"/>
          <w:sz w:val="28"/>
          <w:szCs w:val="28"/>
        </w:rPr>
        <w:t>/планы/дорожные карты</w:t>
      </w:r>
      <w:r>
        <w:rPr>
          <w:rFonts w:ascii="Times New Roman" w:hAnsi="Times New Roman" w:cs="Times New Roman"/>
          <w:sz w:val="28"/>
          <w:szCs w:val="28"/>
        </w:rPr>
        <w:t xml:space="preserve"> поддержки школ, показавших низкие образоватльные результаты учащихся</w:t>
      </w: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675"/>
        <w:gridCol w:w="2552"/>
        <w:gridCol w:w="6379"/>
      </w:tblGrid>
      <w:tr w:rsidR="000079A3" w:rsidTr="008F5A3D">
        <w:tc>
          <w:tcPr>
            <w:tcW w:w="675" w:type="dxa"/>
          </w:tcPr>
          <w:p w:rsidR="000079A3" w:rsidRDefault="000079A3" w:rsidP="00AB5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552" w:type="dxa"/>
          </w:tcPr>
          <w:p w:rsidR="000079A3" w:rsidRDefault="000079A3" w:rsidP="00AB5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6379" w:type="dxa"/>
          </w:tcPr>
          <w:p w:rsidR="000079A3" w:rsidRDefault="000079A3" w:rsidP="00AB5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</w:t>
            </w:r>
          </w:p>
        </w:tc>
      </w:tr>
      <w:tr w:rsidR="000079A3" w:rsidTr="008F5A3D">
        <w:tc>
          <w:tcPr>
            <w:tcW w:w="675" w:type="dxa"/>
          </w:tcPr>
          <w:p w:rsidR="000079A3" w:rsidRDefault="000079A3" w:rsidP="00AB5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0079A3" w:rsidRPr="00C84357" w:rsidRDefault="008F5A3D" w:rsidP="00AB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Анжеро-Судженский ГО</w:t>
            </w:r>
          </w:p>
        </w:tc>
        <w:tc>
          <w:tcPr>
            <w:tcW w:w="6379" w:type="dxa"/>
          </w:tcPr>
          <w:p w:rsidR="000079A3" w:rsidRPr="008F5A3D" w:rsidRDefault="008F5A3D" w:rsidP="008F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A3D">
              <w:rPr>
                <w:rFonts w:ascii="Times New Roman" w:hAnsi="Times New Roman" w:cs="Times New Roman"/>
                <w:sz w:val="24"/>
                <w:szCs w:val="24"/>
              </w:rPr>
              <w:t>План мероприятий по повышению качества образования в школах с низкими результатами обучения и школах, функционирующих в неблагоприятных социальных условиях на 2019-2020 гг.</w:t>
            </w:r>
          </w:p>
        </w:tc>
      </w:tr>
      <w:tr w:rsidR="000079A3" w:rsidTr="008F5A3D">
        <w:tc>
          <w:tcPr>
            <w:tcW w:w="675" w:type="dxa"/>
          </w:tcPr>
          <w:p w:rsidR="000079A3" w:rsidRDefault="000079A3" w:rsidP="00AB5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0079A3" w:rsidRPr="00C84357" w:rsidRDefault="008F5A3D" w:rsidP="00AB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Беловский ГО</w:t>
            </w:r>
          </w:p>
        </w:tc>
        <w:tc>
          <w:tcPr>
            <w:tcW w:w="6379" w:type="dxa"/>
          </w:tcPr>
          <w:p w:rsidR="000079A3" w:rsidRPr="008F5A3D" w:rsidRDefault="008F5A3D" w:rsidP="008F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A3D">
              <w:rPr>
                <w:rFonts w:ascii="Times New Roman" w:hAnsi="Times New Roman" w:cs="Times New Roman"/>
                <w:sz w:val="24"/>
                <w:szCs w:val="24"/>
              </w:rPr>
              <w:t>План мероприятий по повышению качества образования в школах с низкими результатами обучения и школах, функционирующих в небл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агоприятных социальных условиях </w:t>
            </w:r>
            <w:r w:rsidRPr="008F5A3D">
              <w:rPr>
                <w:rFonts w:ascii="Times New Roman" w:hAnsi="Times New Roman" w:cs="Times New Roman"/>
                <w:sz w:val="24"/>
                <w:szCs w:val="24"/>
              </w:rPr>
              <w:t>(2019-2020г.г.)</w:t>
            </w:r>
          </w:p>
        </w:tc>
      </w:tr>
      <w:tr w:rsidR="000079A3" w:rsidTr="008F5A3D">
        <w:tc>
          <w:tcPr>
            <w:tcW w:w="675" w:type="dxa"/>
          </w:tcPr>
          <w:p w:rsidR="000079A3" w:rsidRDefault="000079A3" w:rsidP="00AB5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0079A3" w:rsidRPr="00C84357" w:rsidRDefault="008F5A3D" w:rsidP="00AB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Беловский МР</w:t>
            </w:r>
          </w:p>
        </w:tc>
        <w:tc>
          <w:tcPr>
            <w:tcW w:w="6379" w:type="dxa"/>
          </w:tcPr>
          <w:p w:rsidR="000079A3" w:rsidRPr="008F5A3D" w:rsidRDefault="008F5A3D" w:rsidP="008F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Дорожная карта </w:t>
            </w:r>
            <w:r w:rsidRPr="008F5A3D">
              <w:rPr>
                <w:rFonts w:ascii="Times New Roman" w:hAnsi="Times New Roman" w:cs="Times New Roman"/>
                <w:sz w:val="24"/>
                <w:szCs w:val="24"/>
              </w:rPr>
              <w:t>по повышению качества образования в школах с низкими результатами обучения и школах, функционирующих в небл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агоприятных социальных условиях </w:t>
            </w:r>
            <w:r w:rsidRPr="008F5A3D">
              <w:rPr>
                <w:rFonts w:ascii="Times New Roman" w:hAnsi="Times New Roman" w:cs="Times New Roman"/>
                <w:sz w:val="24"/>
                <w:szCs w:val="24"/>
              </w:rPr>
              <w:t>(на 2019-2020 гг)</w:t>
            </w:r>
          </w:p>
        </w:tc>
      </w:tr>
      <w:tr w:rsidR="000079A3" w:rsidTr="008F5A3D">
        <w:tc>
          <w:tcPr>
            <w:tcW w:w="675" w:type="dxa"/>
          </w:tcPr>
          <w:p w:rsidR="000079A3" w:rsidRDefault="000079A3" w:rsidP="00AB5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0079A3" w:rsidRPr="00C84357" w:rsidRDefault="008F5A3D" w:rsidP="00AB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Березовский ГО </w:t>
            </w:r>
          </w:p>
        </w:tc>
        <w:tc>
          <w:tcPr>
            <w:tcW w:w="6379" w:type="dxa"/>
          </w:tcPr>
          <w:p w:rsidR="000079A3" w:rsidRPr="008F5A3D" w:rsidRDefault="008F5A3D" w:rsidP="00AB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A3D">
              <w:rPr>
                <w:rFonts w:ascii="Times New Roman" w:hAnsi="Times New Roman" w:cs="Times New Roman"/>
                <w:sz w:val="24"/>
                <w:szCs w:val="24"/>
              </w:rPr>
              <w:t>План мероприятий по повышению качества образования в школах с низкими результатами обучения и школах, функционирующих в неблагоприятных социальных условиях (2019-2020г.г.)</w:t>
            </w:r>
          </w:p>
        </w:tc>
      </w:tr>
      <w:tr w:rsidR="000079A3" w:rsidTr="008F5A3D">
        <w:tc>
          <w:tcPr>
            <w:tcW w:w="675" w:type="dxa"/>
          </w:tcPr>
          <w:p w:rsidR="000079A3" w:rsidRDefault="000079A3" w:rsidP="00AB5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0079A3" w:rsidRPr="00C84357" w:rsidRDefault="008F5A3D" w:rsidP="00AB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Ижморский МР</w:t>
            </w:r>
          </w:p>
        </w:tc>
        <w:tc>
          <w:tcPr>
            <w:tcW w:w="6379" w:type="dxa"/>
          </w:tcPr>
          <w:p w:rsidR="008F5A3D" w:rsidRPr="008F5A3D" w:rsidRDefault="008F5A3D" w:rsidP="008F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A3D">
              <w:rPr>
                <w:rFonts w:ascii="Times New Roman" w:hAnsi="Times New Roman" w:cs="Times New Roman"/>
                <w:sz w:val="24"/>
                <w:szCs w:val="24"/>
              </w:rPr>
              <w:t xml:space="preserve">Дорожная карта </w:t>
            </w:r>
          </w:p>
          <w:p w:rsidR="008F5A3D" w:rsidRPr="008F5A3D" w:rsidRDefault="008F5A3D" w:rsidP="008F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A3D">
              <w:rPr>
                <w:rFonts w:ascii="Times New Roman" w:hAnsi="Times New Roman" w:cs="Times New Roman"/>
                <w:sz w:val="24"/>
                <w:szCs w:val="24"/>
              </w:rPr>
              <w:t>по повышению качества образования в школах с низкими результатами обучения и школах, функционирующих в неблагоприятных социальных условиях</w:t>
            </w:r>
          </w:p>
          <w:p w:rsidR="000079A3" w:rsidRPr="008F5A3D" w:rsidRDefault="008F5A3D" w:rsidP="008F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A3D">
              <w:rPr>
                <w:rFonts w:ascii="Times New Roman" w:hAnsi="Times New Roman" w:cs="Times New Roman"/>
                <w:sz w:val="24"/>
                <w:szCs w:val="24"/>
              </w:rPr>
              <w:t>(на 2019-2020 гг)</w:t>
            </w:r>
          </w:p>
        </w:tc>
      </w:tr>
      <w:tr w:rsidR="000079A3" w:rsidTr="008F5A3D">
        <w:tc>
          <w:tcPr>
            <w:tcW w:w="675" w:type="dxa"/>
          </w:tcPr>
          <w:p w:rsidR="000079A3" w:rsidRDefault="000079A3" w:rsidP="00AB5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0079A3" w:rsidRPr="00C84357" w:rsidRDefault="008F5A3D" w:rsidP="00AB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Киселевский ГО</w:t>
            </w:r>
          </w:p>
        </w:tc>
        <w:tc>
          <w:tcPr>
            <w:tcW w:w="6379" w:type="dxa"/>
          </w:tcPr>
          <w:p w:rsidR="000079A3" w:rsidRPr="008F5A3D" w:rsidRDefault="008F5A3D" w:rsidP="008F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A3D">
              <w:rPr>
                <w:rFonts w:ascii="Times New Roman" w:hAnsi="Times New Roman" w:cs="Times New Roman"/>
                <w:sz w:val="24"/>
                <w:szCs w:val="24"/>
              </w:rPr>
              <w:t>Муниципальный план мероприятий по поддержке муниципальных общеобразовательных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рганизаций, показывающих низкие </w:t>
            </w:r>
            <w:r w:rsidRPr="008F5A3D">
              <w:rPr>
                <w:rFonts w:ascii="Times New Roman" w:hAnsi="Times New Roman" w:cs="Times New Roman"/>
                <w:sz w:val="24"/>
                <w:szCs w:val="24"/>
              </w:rPr>
              <w:t>результаты  и находящихся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сложных социальных условиях, н</w:t>
            </w:r>
            <w:r w:rsidRPr="008F5A3D">
              <w:rPr>
                <w:rFonts w:ascii="Times New Roman" w:hAnsi="Times New Roman" w:cs="Times New Roman"/>
                <w:sz w:val="24"/>
                <w:szCs w:val="24"/>
              </w:rPr>
              <w:t>а 2018-2020 годы</w:t>
            </w:r>
          </w:p>
        </w:tc>
      </w:tr>
      <w:tr w:rsidR="000079A3" w:rsidTr="008F5A3D">
        <w:tc>
          <w:tcPr>
            <w:tcW w:w="675" w:type="dxa"/>
          </w:tcPr>
          <w:p w:rsidR="000079A3" w:rsidRDefault="000079A3" w:rsidP="00AB5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:rsidR="000079A3" w:rsidRPr="00C84357" w:rsidRDefault="008F5A3D" w:rsidP="00AB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Мысковский ГО </w:t>
            </w:r>
          </w:p>
        </w:tc>
        <w:tc>
          <w:tcPr>
            <w:tcW w:w="6379" w:type="dxa"/>
          </w:tcPr>
          <w:p w:rsidR="000079A3" w:rsidRPr="008F5A3D" w:rsidRDefault="008F5A3D" w:rsidP="008F5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A3D">
              <w:rPr>
                <w:rFonts w:ascii="Times New Roman" w:hAnsi="Times New Roman" w:cs="Times New Roman"/>
                <w:sz w:val="24"/>
                <w:szCs w:val="24"/>
              </w:rPr>
              <w:t xml:space="preserve">Дорожная карта  </w:t>
            </w:r>
            <w:r w:rsidRPr="008F5A3D">
              <w:rPr>
                <w:rFonts w:ascii="Times New Roman" w:hAnsi="Times New Roman" w:cs="Times New Roman"/>
                <w:sz w:val="24"/>
                <w:szCs w:val="24"/>
              </w:rPr>
              <w:t>по повышению качества образования в школах с низкими результатами обучения и школах, функционирующих в небл</w:t>
            </w:r>
            <w:r w:rsidRPr="008F5A3D">
              <w:rPr>
                <w:rFonts w:ascii="Times New Roman" w:hAnsi="Times New Roman" w:cs="Times New Roman"/>
                <w:sz w:val="24"/>
                <w:szCs w:val="24"/>
              </w:rPr>
              <w:t xml:space="preserve">агоприятных социальных условиях </w:t>
            </w:r>
            <w:r w:rsidRPr="008F5A3D">
              <w:rPr>
                <w:rFonts w:ascii="Times New Roman" w:hAnsi="Times New Roman" w:cs="Times New Roman"/>
                <w:sz w:val="24"/>
                <w:szCs w:val="24"/>
              </w:rPr>
              <w:t>(на 2019-2020 гг.)</w:t>
            </w:r>
          </w:p>
        </w:tc>
      </w:tr>
      <w:tr w:rsidR="000079A3" w:rsidTr="008F5A3D">
        <w:tc>
          <w:tcPr>
            <w:tcW w:w="675" w:type="dxa"/>
          </w:tcPr>
          <w:p w:rsidR="000079A3" w:rsidRDefault="000079A3" w:rsidP="00AB5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0079A3" w:rsidRPr="00C84357" w:rsidRDefault="00587537" w:rsidP="00AB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Новокузнецкий ГО</w:t>
            </w:r>
          </w:p>
        </w:tc>
        <w:tc>
          <w:tcPr>
            <w:tcW w:w="6379" w:type="dxa"/>
          </w:tcPr>
          <w:p w:rsidR="000079A3" w:rsidRPr="00587537" w:rsidRDefault="00587537" w:rsidP="00AB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537">
              <w:rPr>
                <w:rFonts w:ascii="Times New Roman" w:hAnsi="Times New Roman" w:cs="Times New Roman"/>
                <w:sz w:val="24"/>
                <w:szCs w:val="24"/>
              </w:rPr>
              <w:t>Дорожную карту «Повышение качества образования в школах с низкими результатами обучения и школах, функционирующих в неблагоприятных социальных условиях» на 2019-2020 годы</w:t>
            </w:r>
          </w:p>
        </w:tc>
      </w:tr>
      <w:tr w:rsidR="000079A3" w:rsidTr="008F5A3D">
        <w:tc>
          <w:tcPr>
            <w:tcW w:w="675" w:type="dxa"/>
          </w:tcPr>
          <w:p w:rsidR="000079A3" w:rsidRDefault="000079A3" w:rsidP="00AB5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:rsidR="000079A3" w:rsidRPr="00C84357" w:rsidRDefault="00587537" w:rsidP="00AB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Новокузнецкий МР</w:t>
            </w:r>
          </w:p>
        </w:tc>
        <w:tc>
          <w:tcPr>
            <w:tcW w:w="6379" w:type="dxa"/>
          </w:tcPr>
          <w:p w:rsidR="000079A3" w:rsidRPr="00587537" w:rsidRDefault="00587537" w:rsidP="0058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537">
              <w:rPr>
                <w:rFonts w:ascii="Times New Roman" w:hAnsi="Times New Roman" w:cs="Times New Roman"/>
                <w:sz w:val="24"/>
                <w:szCs w:val="24"/>
              </w:rPr>
              <w:t xml:space="preserve">Дорожная карта </w:t>
            </w:r>
            <w:r w:rsidRPr="00587537">
              <w:rPr>
                <w:rFonts w:ascii="Times New Roman" w:hAnsi="Times New Roman" w:cs="Times New Roman"/>
                <w:sz w:val="24"/>
                <w:szCs w:val="24"/>
              </w:rPr>
              <w:t>по повышению качества образования в школах с низкими результатами обучения и школах, функционирующих в небл</w:t>
            </w:r>
            <w:r w:rsidRPr="00587537">
              <w:rPr>
                <w:rFonts w:ascii="Times New Roman" w:hAnsi="Times New Roman" w:cs="Times New Roman"/>
                <w:sz w:val="24"/>
                <w:szCs w:val="24"/>
              </w:rPr>
              <w:t xml:space="preserve">агоприятных социальных условиях </w:t>
            </w:r>
            <w:r w:rsidRPr="00587537">
              <w:rPr>
                <w:rFonts w:ascii="Times New Roman" w:hAnsi="Times New Roman" w:cs="Times New Roman"/>
                <w:sz w:val="24"/>
                <w:szCs w:val="24"/>
              </w:rPr>
              <w:t>(на 2019-2020 гг)</w:t>
            </w:r>
          </w:p>
        </w:tc>
      </w:tr>
      <w:tr w:rsidR="000079A3" w:rsidTr="008F5A3D">
        <w:tc>
          <w:tcPr>
            <w:tcW w:w="675" w:type="dxa"/>
          </w:tcPr>
          <w:p w:rsidR="000079A3" w:rsidRDefault="000079A3" w:rsidP="00AB5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 w:rsidR="000079A3" w:rsidRPr="00C84357" w:rsidRDefault="00587537" w:rsidP="00AB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Междуреченский ГО</w:t>
            </w:r>
          </w:p>
        </w:tc>
        <w:tc>
          <w:tcPr>
            <w:tcW w:w="6379" w:type="dxa"/>
          </w:tcPr>
          <w:p w:rsidR="000079A3" w:rsidRPr="00587537" w:rsidRDefault="00587537" w:rsidP="00AB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537">
              <w:rPr>
                <w:rFonts w:ascii="Times New Roman" w:hAnsi="Times New Roman" w:cs="Times New Roman"/>
                <w:sz w:val="24"/>
                <w:szCs w:val="24"/>
              </w:rPr>
              <w:t>План мероприятий «Повышение качества образования в школах, функционирующих в неблагоприятных социальных условиях» на 2019-2020 годы</w:t>
            </w:r>
          </w:p>
        </w:tc>
      </w:tr>
      <w:tr w:rsidR="000079A3" w:rsidTr="008F5A3D">
        <w:tc>
          <w:tcPr>
            <w:tcW w:w="675" w:type="dxa"/>
          </w:tcPr>
          <w:p w:rsidR="000079A3" w:rsidRDefault="000079A3" w:rsidP="00AB5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2" w:type="dxa"/>
          </w:tcPr>
          <w:p w:rsidR="000079A3" w:rsidRPr="00C84357" w:rsidRDefault="00587537" w:rsidP="00AB5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Полысаевский ГО</w:t>
            </w:r>
          </w:p>
        </w:tc>
        <w:tc>
          <w:tcPr>
            <w:tcW w:w="6379" w:type="dxa"/>
          </w:tcPr>
          <w:p w:rsidR="000079A3" w:rsidRPr="00587537" w:rsidRDefault="00587537" w:rsidP="0058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537">
              <w:rPr>
                <w:rFonts w:ascii="Times New Roman" w:hAnsi="Times New Roman" w:cs="Times New Roman"/>
                <w:sz w:val="24"/>
                <w:szCs w:val="24"/>
              </w:rPr>
              <w:t xml:space="preserve">Дорожная карта </w:t>
            </w:r>
            <w:r w:rsidRPr="00587537">
              <w:rPr>
                <w:rFonts w:ascii="Times New Roman" w:hAnsi="Times New Roman" w:cs="Times New Roman"/>
                <w:sz w:val="24"/>
                <w:szCs w:val="24"/>
              </w:rPr>
              <w:t>по повышению качества образования в школах с низкими результатами обучения и школах, функционирующих в небл</w:t>
            </w:r>
            <w:r w:rsidRPr="00587537">
              <w:rPr>
                <w:rFonts w:ascii="Times New Roman" w:hAnsi="Times New Roman" w:cs="Times New Roman"/>
                <w:sz w:val="24"/>
                <w:szCs w:val="24"/>
              </w:rPr>
              <w:t xml:space="preserve">агоприятных социальных условиях </w:t>
            </w:r>
            <w:r w:rsidRPr="00587537">
              <w:rPr>
                <w:rFonts w:ascii="Times New Roman" w:hAnsi="Times New Roman" w:cs="Times New Roman"/>
                <w:sz w:val="24"/>
                <w:szCs w:val="24"/>
              </w:rPr>
              <w:t>(на 2019-2020 гг.)</w:t>
            </w:r>
          </w:p>
        </w:tc>
      </w:tr>
      <w:tr w:rsidR="00587537" w:rsidTr="008F5A3D">
        <w:tc>
          <w:tcPr>
            <w:tcW w:w="675" w:type="dxa"/>
          </w:tcPr>
          <w:p w:rsidR="00587537" w:rsidRDefault="00587537" w:rsidP="00587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2552" w:type="dxa"/>
          </w:tcPr>
          <w:p w:rsidR="00587537" w:rsidRPr="00C84357" w:rsidRDefault="00587537" w:rsidP="0058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Прокопьевский МР</w:t>
            </w:r>
          </w:p>
        </w:tc>
        <w:tc>
          <w:tcPr>
            <w:tcW w:w="6379" w:type="dxa"/>
          </w:tcPr>
          <w:p w:rsidR="00587537" w:rsidRPr="00587537" w:rsidRDefault="00587537" w:rsidP="0058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537">
              <w:rPr>
                <w:rFonts w:ascii="Times New Roman" w:hAnsi="Times New Roman" w:cs="Times New Roman"/>
                <w:sz w:val="24"/>
                <w:szCs w:val="24"/>
              </w:rPr>
              <w:t>Дорожная карта по повышению качества образования в школах с низкими результатами обучения и школах, функционирующих в неблагоприятных социальных условиях (на 2019-2020 гг.)</w:t>
            </w:r>
          </w:p>
        </w:tc>
      </w:tr>
      <w:tr w:rsidR="00587537" w:rsidTr="008F5A3D">
        <w:tc>
          <w:tcPr>
            <w:tcW w:w="675" w:type="dxa"/>
          </w:tcPr>
          <w:p w:rsidR="00587537" w:rsidRDefault="00587537" w:rsidP="00587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52" w:type="dxa"/>
          </w:tcPr>
          <w:p w:rsidR="00587537" w:rsidRDefault="00587537" w:rsidP="0058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Тайгинский ГО</w:t>
            </w:r>
          </w:p>
        </w:tc>
        <w:tc>
          <w:tcPr>
            <w:tcW w:w="6379" w:type="dxa"/>
          </w:tcPr>
          <w:p w:rsidR="00587537" w:rsidRPr="00587537" w:rsidRDefault="00587537" w:rsidP="0058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537">
              <w:rPr>
                <w:rFonts w:ascii="Times New Roman" w:hAnsi="Times New Roman" w:cs="Times New Roman"/>
                <w:sz w:val="24"/>
                <w:szCs w:val="24"/>
              </w:rPr>
              <w:t>Дорожная карта по повышению качества образования в школах с низкими результатами обучения и школах, функционирующих в неблагоприятных социальных условиях (на 2019-2020 гг.)</w:t>
            </w:r>
          </w:p>
        </w:tc>
      </w:tr>
      <w:tr w:rsidR="00587537" w:rsidTr="008F5A3D">
        <w:tc>
          <w:tcPr>
            <w:tcW w:w="675" w:type="dxa"/>
          </w:tcPr>
          <w:p w:rsidR="00587537" w:rsidRDefault="00587537" w:rsidP="00587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52" w:type="dxa"/>
          </w:tcPr>
          <w:p w:rsidR="00587537" w:rsidRDefault="00587537" w:rsidP="0058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Таштагольский МР</w:t>
            </w:r>
          </w:p>
        </w:tc>
        <w:tc>
          <w:tcPr>
            <w:tcW w:w="6379" w:type="dxa"/>
          </w:tcPr>
          <w:p w:rsidR="00587537" w:rsidRPr="00587537" w:rsidRDefault="00587537" w:rsidP="0058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537">
              <w:rPr>
                <w:rFonts w:ascii="Times New Roman" w:hAnsi="Times New Roman" w:cs="Times New Roman"/>
                <w:sz w:val="24"/>
                <w:szCs w:val="24"/>
              </w:rPr>
              <w:t>Дорожная карта по повышению качества образования в школах с низкими результатами обучения и школах, функционирующих в неблагоприятных социальных условиях (на 2019-2020 гг.)</w:t>
            </w:r>
          </w:p>
        </w:tc>
      </w:tr>
      <w:tr w:rsidR="00587537" w:rsidTr="008F5A3D">
        <w:tc>
          <w:tcPr>
            <w:tcW w:w="675" w:type="dxa"/>
          </w:tcPr>
          <w:p w:rsidR="00587537" w:rsidRDefault="00587537" w:rsidP="00587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2" w:type="dxa"/>
          </w:tcPr>
          <w:p w:rsidR="00587537" w:rsidRDefault="00587537" w:rsidP="0058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Тяжинский МР</w:t>
            </w:r>
          </w:p>
        </w:tc>
        <w:tc>
          <w:tcPr>
            <w:tcW w:w="6379" w:type="dxa"/>
          </w:tcPr>
          <w:p w:rsidR="00587537" w:rsidRPr="00587537" w:rsidRDefault="00587537" w:rsidP="0058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537">
              <w:rPr>
                <w:rFonts w:ascii="Times New Roman" w:hAnsi="Times New Roman" w:cs="Times New Roman"/>
                <w:sz w:val="24"/>
                <w:szCs w:val="24"/>
              </w:rPr>
              <w:t>Дорожная карта по повышению качества образования в школах с низкими результатами обучения и школах, функционирующих в неблагоприятных социальных условиях (на 2019-2020 гг.)</w:t>
            </w:r>
          </w:p>
        </w:tc>
      </w:tr>
      <w:tr w:rsidR="00587537" w:rsidTr="008F5A3D">
        <w:tc>
          <w:tcPr>
            <w:tcW w:w="675" w:type="dxa"/>
          </w:tcPr>
          <w:p w:rsidR="00587537" w:rsidRDefault="00587537" w:rsidP="00587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52" w:type="dxa"/>
          </w:tcPr>
          <w:p w:rsidR="00587537" w:rsidRPr="00C84357" w:rsidRDefault="00587537" w:rsidP="0058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Юргинский ГО </w:t>
            </w:r>
          </w:p>
        </w:tc>
        <w:tc>
          <w:tcPr>
            <w:tcW w:w="6379" w:type="dxa"/>
          </w:tcPr>
          <w:p w:rsidR="00587537" w:rsidRPr="00587537" w:rsidRDefault="00587537" w:rsidP="0058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537">
              <w:rPr>
                <w:rFonts w:ascii="Times New Roman" w:hAnsi="Times New Roman" w:cs="Times New Roman"/>
                <w:sz w:val="24"/>
                <w:szCs w:val="24"/>
              </w:rPr>
              <w:t>План работы по организации и методическому сопровождению школ с низкими результатами обучения и школ, функционирующих в сложных социальных условиях</w:t>
            </w:r>
          </w:p>
        </w:tc>
      </w:tr>
      <w:tr w:rsidR="00587537" w:rsidTr="008F5A3D">
        <w:tc>
          <w:tcPr>
            <w:tcW w:w="675" w:type="dxa"/>
          </w:tcPr>
          <w:p w:rsidR="00587537" w:rsidRDefault="00587537" w:rsidP="00587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52" w:type="dxa"/>
          </w:tcPr>
          <w:p w:rsidR="00587537" w:rsidRPr="00C84357" w:rsidRDefault="00587537" w:rsidP="0058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Юргинский МР</w:t>
            </w:r>
          </w:p>
        </w:tc>
        <w:tc>
          <w:tcPr>
            <w:tcW w:w="6379" w:type="dxa"/>
          </w:tcPr>
          <w:p w:rsidR="00587537" w:rsidRPr="00587537" w:rsidRDefault="00587537" w:rsidP="00587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537">
              <w:rPr>
                <w:rFonts w:ascii="Times New Roman" w:hAnsi="Times New Roman" w:cs="Times New Roman"/>
                <w:sz w:val="24"/>
                <w:szCs w:val="24"/>
              </w:rPr>
              <w:t xml:space="preserve">План действий </w:t>
            </w:r>
            <w:r w:rsidRPr="00587537">
              <w:rPr>
                <w:rFonts w:ascii="Times New Roman" w:hAnsi="Times New Roman" w:cs="Times New Roman"/>
                <w:sz w:val="24"/>
                <w:szCs w:val="24"/>
              </w:rPr>
              <w:t>по поддержке ш</w:t>
            </w:r>
            <w:r w:rsidRPr="00587537">
              <w:rPr>
                <w:rFonts w:ascii="Times New Roman" w:hAnsi="Times New Roman" w:cs="Times New Roman"/>
                <w:sz w:val="24"/>
                <w:szCs w:val="24"/>
              </w:rPr>
              <w:t xml:space="preserve">кол, функционирующих в сложных </w:t>
            </w:r>
            <w:r w:rsidRPr="00587537">
              <w:rPr>
                <w:rFonts w:ascii="Times New Roman" w:hAnsi="Times New Roman" w:cs="Times New Roman"/>
                <w:sz w:val="24"/>
                <w:szCs w:val="24"/>
              </w:rPr>
              <w:t>соци</w:t>
            </w:r>
            <w:r w:rsidRPr="00587537">
              <w:rPr>
                <w:rFonts w:ascii="Times New Roman" w:hAnsi="Times New Roman" w:cs="Times New Roman"/>
                <w:sz w:val="24"/>
                <w:szCs w:val="24"/>
              </w:rPr>
              <w:t xml:space="preserve">альных условиях и показывающих низкие результаты в Юргинском муниципальном районе </w:t>
            </w:r>
            <w:r w:rsidRPr="00587537">
              <w:rPr>
                <w:rFonts w:ascii="Times New Roman" w:hAnsi="Times New Roman" w:cs="Times New Roman"/>
                <w:sz w:val="24"/>
                <w:szCs w:val="24"/>
              </w:rPr>
              <w:t>на 2019-2020 учебный год</w:t>
            </w:r>
          </w:p>
        </w:tc>
      </w:tr>
      <w:tr w:rsidR="00587537" w:rsidTr="008F5A3D">
        <w:tc>
          <w:tcPr>
            <w:tcW w:w="675" w:type="dxa"/>
          </w:tcPr>
          <w:p w:rsidR="00587537" w:rsidRDefault="00587537" w:rsidP="005875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587537" w:rsidRPr="00892611" w:rsidRDefault="00587537" w:rsidP="0058753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2611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379" w:type="dxa"/>
          </w:tcPr>
          <w:p w:rsidR="00587537" w:rsidRPr="00892611" w:rsidRDefault="00587537" w:rsidP="005875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</w:tbl>
    <w:p w:rsidR="00377921" w:rsidRPr="00805945" w:rsidRDefault="00377921" w:rsidP="009E3D4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377921" w:rsidRPr="00805945" w:rsidSect="009E3D4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A86" w:rsidRDefault="004E6A86" w:rsidP="00334916">
      <w:pPr>
        <w:spacing w:after="0" w:line="240" w:lineRule="auto"/>
      </w:pPr>
      <w:r>
        <w:separator/>
      </w:r>
    </w:p>
  </w:endnote>
  <w:endnote w:type="continuationSeparator" w:id="0">
    <w:p w:rsidR="004E6A86" w:rsidRDefault="004E6A86" w:rsidP="00334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A86" w:rsidRDefault="004E6A86" w:rsidP="00334916">
      <w:pPr>
        <w:spacing w:after="0" w:line="240" w:lineRule="auto"/>
      </w:pPr>
      <w:r>
        <w:separator/>
      </w:r>
    </w:p>
  </w:footnote>
  <w:footnote w:type="continuationSeparator" w:id="0">
    <w:p w:rsidR="004E6A86" w:rsidRDefault="004E6A86" w:rsidP="003349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C6713A"/>
    <w:multiLevelType w:val="hybridMultilevel"/>
    <w:tmpl w:val="2D7E8220"/>
    <w:lvl w:ilvl="0" w:tplc="7DCECCE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4A136C3B"/>
    <w:multiLevelType w:val="multilevel"/>
    <w:tmpl w:val="8B90A11C"/>
    <w:lvl w:ilvl="0">
      <w:start w:val="1"/>
      <w:numFmt w:val="decimal"/>
      <w:lvlText w:val="%1."/>
      <w:lvlJc w:val="left"/>
      <w:pPr>
        <w:ind w:left="785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1385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34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945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90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50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46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06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025" w:hanging="1800"/>
      </w:pPr>
      <w:rPr>
        <w:rFonts w:cs="Times New Roman" w:hint="default"/>
      </w:rPr>
    </w:lvl>
  </w:abstractNum>
  <w:abstractNum w:abstractNumId="2" w15:restartNumberingAfterBreak="0">
    <w:nsid w:val="56FA7741"/>
    <w:multiLevelType w:val="hybridMultilevel"/>
    <w:tmpl w:val="B56CA756"/>
    <w:lvl w:ilvl="0" w:tplc="65E2F6C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A791E52"/>
    <w:multiLevelType w:val="hybridMultilevel"/>
    <w:tmpl w:val="BA96C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DE68F4"/>
    <w:multiLevelType w:val="hybridMultilevel"/>
    <w:tmpl w:val="55F65668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7CAF2A82"/>
    <w:multiLevelType w:val="hybridMultilevel"/>
    <w:tmpl w:val="01706106"/>
    <w:lvl w:ilvl="0" w:tplc="7DCECC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945"/>
    <w:rsid w:val="000079A3"/>
    <w:rsid w:val="00007FEC"/>
    <w:rsid w:val="000E6DB5"/>
    <w:rsid w:val="00162366"/>
    <w:rsid w:val="0019051A"/>
    <w:rsid w:val="00197205"/>
    <w:rsid w:val="001B0F1C"/>
    <w:rsid w:val="00201842"/>
    <w:rsid w:val="00296ABB"/>
    <w:rsid w:val="002D4F10"/>
    <w:rsid w:val="002D770C"/>
    <w:rsid w:val="002F20D9"/>
    <w:rsid w:val="00334916"/>
    <w:rsid w:val="00337617"/>
    <w:rsid w:val="0037520E"/>
    <w:rsid w:val="00377921"/>
    <w:rsid w:val="003B01E9"/>
    <w:rsid w:val="00456D0E"/>
    <w:rsid w:val="004E6A86"/>
    <w:rsid w:val="005058B0"/>
    <w:rsid w:val="00566006"/>
    <w:rsid w:val="00572095"/>
    <w:rsid w:val="00587537"/>
    <w:rsid w:val="005B3EA5"/>
    <w:rsid w:val="00621BCA"/>
    <w:rsid w:val="006324EB"/>
    <w:rsid w:val="006A6ADE"/>
    <w:rsid w:val="00741D50"/>
    <w:rsid w:val="00783D40"/>
    <w:rsid w:val="007961EA"/>
    <w:rsid w:val="007A7FB2"/>
    <w:rsid w:val="007B0160"/>
    <w:rsid w:val="007C0D13"/>
    <w:rsid w:val="00805945"/>
    <w:rsid w:val="008768F9"/>
    <w:rsid w:val="008A4070"/>
    <w:rsid w:val="008E7696"/>
    <w:rsid w:val="008F5A3D"/>
    <w:rsid w:val="00906514"/>
    <w:rsid w:val="00913F2B"/>
    <w:rsid w:val="00942574"/>
    <w:rsid w:val="00942771"/>
    <w:rsid w:val="009D3F55"/>
    <w:rsid w:val="009E3D42"/>
    <w:rsid w:val="00A06A5B"/>
    <w:rsid w:val="00A526D9"/>
    <w:rsid w:val="00A829DC"/>
    <w:rsid w:val="00A8481C"/>
    <w:rsid w:val="00AB5D82"/>
    <w:rsid w:val="00AF1E8F"/>
    <w:rsid w:val="00BC0FD9"/>
    <w:rsid w:val="00C77737"/>
    <w:rsid w:val="00CA2D21"/>
    <w:rsid w:val="00D62E27"/>
    <w:rsid w:val="00D93685"/>
    <w:rsid w:val="00DD318C"/>
    <w:rsid w:val="00DF643D"/>
    <w:rsid w:val="00E943C4"/>
    <w:rsid w:val="00EC5227"/>
    <w:rsid w:val="00ED35C1"/>
    <w:rsid w:val="00F276A2"/>
    <w:rsid w:val="00FC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528530-012A-43E9-A5AD-2FED7A0F8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334916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ko-KR"/>
    </w:rPr>
  </w:style>
  <w:style w:type="character" w:customStyle="1" w:styleId="a4">
    <w:name w:val="Текст сноски Знак"/>
    <w:basedOn w:val="a0"/>
    <w:link w:val="a3"/>
    <w:semiHidden/>
    <w:rsid w:val="00334916"/>
    <w:rPr>
      <w:rFonts w:ascii="Times New Roman" w:eastAsia="Batang" w:hAnsi="Times New Roman" w:cs="Times New Roman"/>
      <w:sz w:val="20"/>
      <w:szCs w:val="20"/>
      <w:lang w:eastAsia="ko-KR"/>
    </w:rPr>
  </w:style>
  <w:style w:type="character" w:styleId="a5">
    <w:name w:val="footnote reference"/>
    <w:semiHidden/>
    <w:rsid w:val="00334916"/>
    <w:rPr>
      <w:vertAlign w:val="superscript"/>
    </w:rPr>
  </w:style>
  <w:style w:type="table" w:styleId="a6">
    <w:name w:val="Table Grid"/>
    <w:basedOn w:val="a1"/>
    <w:uiPriority w:val="39"/>
    <w:rsid w:val="000079A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D9368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8A4070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a7">
    <w:name w:val="List Paragraph"/>
    <w:aliases w:val="ПАРАГРАФ,Абзац списка11"/>
    <w:basedOn w:val="a"/>
    <w:link w:val="a8"/>
    <w:uiPriority w:val="34"/>
    <w:qFormat/>
    <w:rsid w:val="00A526D9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character" w:styleId="a9">
    <w:name w:val="Hyperlink"/>
    <w:basedOn w:val="a0"/>
    <w:uiPriority w:val="99"/>
    <w:unhideWhenUsed/>
    <w:rsid w:val="00A526D9"/>
    <w:rPr>
      <w:color w:val="0000FF" w:themeColor="hyperlink"/>
      <w:u w:val="single"/>
    </w:rPr>
  </w:style>
  <w:style w:type="character" w:customStyle="1" w:styleId="a8">
    <w:name w:val="Абзац списка Знак"/>
    <w:aliases w:val="ПАРАГРАФ Знак,Абзац списка11 Знак"/>
    <w:link w:val="a7"/>
    <w:uiPriority w:val="34"/>
    <w:locked/>
    <w:rsid w:val="00A526D9"/>
    <w:rPr>
      <w:rFonts w:ascii="Calibri" w:eastAsia="Times New Roman" w:hAnsi="Calibri" w:cs="Times New Roman"/>
      <w:lang w:eastAsia="ar-SA"/>
    </w:rPr>
  </w:style>
  <w:style w:type="paragraph" w:customStyle="1" w:styleId="Default">
    <w:name w:val="Default"/>
    <w:rsid w:val="003B01E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9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3298</Words>
  <Characters>18802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Aspire</dc:creator>
  <cp:keywords/>
  <dc:description/>
  <cp:lastModifiedBy>k320</cp:lastModifiedBy>
  <cp:revision>2</cp:revision>
  <dcterms:created xsi:type="dcterms:W3CDTF">2020-03-03T08:08:00Z</dcterms:created>
  <dcterms:modified xsi:type="dcterms:W3CDTF">2020-03-03T08:08:00Z</dcterms:modified>
</cp:coreProperties>
</file>